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1"/>
        <w:gridCol w:w="54"/>
        <w:gridCol w:w="280"/>
        <w:gridCol w:w="26"/>
        <w:gridCol w:w="353"/>
        <w:gridCol w:w="712"/>
        <w:gridCol w:w="1870"/>
        <w:gridCol w:w="1251"/>
        <w:gridCol w:w="1062"/>
        <w:gridCol w:w="404"/>
        <w:gridCol w:w="668"/>
        <w:gridCol w:w="314"/>
        <w:gridCol w:w="344"/>
        <w:gridCol w:w="1229"/>
        <w:gridCol w:w="23"/>
        <w:gridCol w:w="96"/>
      </w:tblGrid>
      <w:tr w:rsidR="00AC2BFB" w:rsidRPr="00734AE5" w14:paraId="62EEE122" w14:textId="77777777" w:rsidTr="006C0852">
        <w:trPr>
          <w:gridAfter w:val="2"/>
          <w:wAfter w:w="119" w:type="dxa"/>
          <w:trHeight w:val="1222"/>
        </w:trPr>
        <w:tc>
          <w:tcPr>
            <w:tcW w:w="1501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14BCFC6A" w14:textId="77777777" w:rsidR="008172BD" w:rsidRPr="00734AE5" w:rsidRDefault="00D86300" w:rsidP="00304EC7">
            <w:pPr>
              <w:snapToGrid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734AE5">
              <w:rPr>
                <w:rFonts w:ascii="Times New Roman" w:hAnsi="Times New Roman" w:cs="Times New Roman"/>
                <w:noProof/>
              </w:rPr>
              <w:drawing>
                <wp:anchor distT="0" distB="0" distL="114935" distR="114935" simplePos="0" relativeHeight="251657728" behindDoc="0" locked="0" layoutInCell="1" allowOverlap="1" wp14:anchorId="476141A0" wp14:editId="791F6A38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28575</wp:posOffset>
                  </wp:positionV>
                  <wp:extent cx="545465" cy="685165"/>
                  <wp:effectExtent l="0" t="0" r="0" b="0"/>
                  <wp:wrapNone/>
                  <wp:docPr id="3" name="Image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465" cy="6851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207" w:type="dxa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12C3804" w14:textId="77777777" w:rsidR="008172BD" w:rsidRPr="00734AE5" w:rsidRDefault="008172BD" w:rsidP="00304EC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34AE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UNIVERSIDADE FEDERAL DO ACRE</w:t>
            </w:r>
          </w:p>
          <w:p w14:paraId="086DAC33" w14:textId="77777777" w:rsidR="008172BD" w:rsidRPr="00734AE5" w:rsidRDefault="008172BD" w:rsidP="00304EC7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34AE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PRÓ-REITORIA DE PESQUISA E PÓS-GRADUAÇÃO</w:t>
            </w:r>
          </w:p>
          <w:p w14:paraId="7273E396" w14:textId="77777777" w:rsidR="008172BD" w:rsidRPr="00734AE5" w:rsidRDefault="008172BD" w:rsidP="00D578B3">
            <w:pPr>
              <w:pStyle w:val="Ttulo5"/>
              <w:rPr>
                <w:rFonts w:ascii="Times New Roman" w:hAnsi="Times New Roman"/>
                <w:color w:val="auto"/>
              </w:rPr>
            </w:pPr>
            <w:r w:rsidRPr="00734AE5">
              <w:rPr>
                <w:rFonts w:ascii="Times New Roman" w:hAnsi="Times New Roman"/>
                <w:color w:val="auto"/>
                <w:sz w:val="22"/>
                <w:szCs w:val="22"/>
                <w:lang w:val="pt-BR"/>
              </w:rPr>
              <w:t xml:space="preserve">PROGRAMA DE PÓS-GRADUAÇÃO EM </w:t>
            </w:r>
            <w:r w:rsidR="008D47CE" w:rsidRPr="00734AE5">
              <w:rPr>
                <w:rFonts w:ascii="Times New Roman" w:hAnsi="Times New Roman"/>
                <w:color w:val="auto"/>
                <w:sz w:val="22"/>
                <w:szCs w:val="22"/>
                <w:lang w:val="pt-BR"/>
              </w:rPr>
              <w:t>GEOGRAFIA</w:t>
            </w:r>
            <w:r w:rsidR="00D578B3" w:rsidRPr="00734AE5">
              <w:rPr>
                <w:rFonts w:ascii="Times New Roman" w:hAnsi="Times New Roman"/>
                <w:color w:val="auto"/>
                <w:sz w:val="22"/>
                <w:szCs w:val="22"/>
                <w:lang w:val="pt-BR"/>
              </w:rPr>
              <w:t xml:space="preserve"> – </w:t>
            </w:r>
            <w:r w:rsidRPr="00734AE5">
              <w:rPr>
                <w:rFonts w:ascii="Times New Roman" w:hAnsi="Times New Roman"/>
                <w:color w:val="auto"/>
                <w:sz w:val="22"/>
                <w:szCs w:val="22"/>
              </w:rPr>
              <w:t>NÍVEL MESTRADO</w:t>
            </w:r>
          </w:p>
        </w:tc>
      </w:tr>
      <w:tr w:rsidR="00AC2BFB" w:rsidRPr="00856A45" w14:paraId="06EB118A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13FC812" w14:textId="77777777" w:rsidR="008172BD" w:rsidRPr="00856A45" w:rsidRDefault="008172BD" w:rsidP="00304EC7">
            <w:pPr>
              <w:jc w:val="center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</w:rPr>
              <w:t>PLANO DE CURSO</w:t>
            </w:r>
          </w:p>
        </w:tc>
      </w:tr>
      <w:tr w:rsidR="00AC2BFB" w:rsidRPr="00856A45" w14:paraId="75BF975B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19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auto"/>
          </w:tcPr>
          <w:p w14:paraId="030C9B0D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Centro:</w:t>
            </w:r>
            <w:r w:rsidRPr="00856A45">
              <w:rPr>
                <w:rFonts w:ascii="Times New Roman" w:hAnsi="Times New Roman" w:cs="Times New Roman"/>
              </w:rPr>
              <w:t xml:space="preserve">       </w:t>
            </w:r>
          </w:p>
        </w:tc>
        <w:tc>
          <w:tcPr>
            <w:tcW w:w="8513" w:type="dxa"/>
            <w:gridSpan w:val="12"/>
            <w:tcBorders>
              <w:top w:val="single" w:sz="1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15A4FE61" w14:textId="77777777" w:rsidR="008172BD" w:rsidRPr="00856A45" w:rsidRDefault="0017035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Centro de Filosofia e Ciências Humanas</w:t>
            </w:r>
          </w:p>
        </w:tc>
      </w:tr>
      <w:tr w:rsidR="00AC2BFB" w:rsidRPr="00856A45" w14:paraId="1CF45D47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475" w:type="dxa"/>
            <w:gridSpan w:val="3"/>
            <w:tcBorders>
              <w:top w:val="single" w:sz="8" w:space="0" w:color="000000"/>
              <w:left w:val="single" w:sz="1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1E7B86" w14:textId="77777777" w:rsidR="008172BD" w:rsidRPr="00856A45" w:rsidRDefault="008172BD" w:rsidP="00304EC7">
            <w:pPr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Curso:</w:t>
            </w:r>
            <w:r w:rsidRPr="00856A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233" w:type="dxa"/>
            <w:gridSpan w:val="11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675B6D7" w14:textId="77777777" w:rsidR="008172BD" w:rsidRPr="00856A45" w:rsidRDefault="008172BD" w:rsidP="00304EC7">
            <w:pPr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Cs/>
              </w:rPr>
              <w:t>Mestrado em</w:t>
            </w:r>
            <w:r w:rsidR="004B0075" w:rsidRPr="00856A45">
              <w:rPr>
                <w:rFonts w:ascii="Times New Roman" w:hAnsi="Times New Roman" w:cs="Times New Roman"/>
                <w:bCs/>
              </w:rPr>
              <w:t xml:space="preserve"> Geografia </w:t>
            </w:r>
          </w:p>
        </w:tc>
      </w:tr>
      <w:tr w:rsidR="00AC2BFB" w:rsidRPr="00856A45" w14:paraId="5436C600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475" w:type="dxa"/>
            <w:gridSpan w:val="3"/>
            <w:tcBorders>
              <w:top w:val="single" w:sz="4" w:space="0" w:color="000000"/>
              <w:left w:val="single" w:sz="18" w:space="0" w:color="000000"/>
              <w:bottom w:val="single" w:sz="8" w:space="0" w:color="000000"/>
            </w:tcBorders>
            <w:shd w:val="clear" w:color="auto" w:fill="auto"/>
          </w:tcPr>
          <w:p w14:paraId="65AB3A57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Disciplina:</w:t>
            </w:r>
          </w:p>
        </w:tc>
        <w:tc>
          <w:tcPr>
            <w:tcW w:w="8233" w:type="dxa"/>
            <w:gridSpan w:val="11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74EA1BBB" w14:textId="6948EE24" w:rsidR="008172BD" w:rsidRPr="00856A45" w:rsidRDefault="007D2E41" w:rsidP="00304EC7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Tópicos Especiais em Geografia I</w:t>
            </w:r>
            <w:r w:rsidR="00FE35CD" w:rsidRPr="00856A45">
              <w:rPr>
                <w:rFonts w:ascii="Times New Roman" w:hAnsi="Times New Roman" w:cs="Times New Roman"/>
              </w:rPr>
              <w:t xml:space="preserve">: </w:t>
            </w:r>
            <w:r w:rsidR="008A5C1E" w:rsidRPr="00856A45">
              <w:rPr>
                <w:rFonts w:ascii="Times New Roman" w:hAnsi="Times New Roman" w:cs="Times New Roman"/>
              </w:rPr>
              <w:t>Uma (</w:t>
            </w:r>
            <w:proofErr w:type="spellStart"/>
            <w:r w:rsidR="008A5C1E" w:rsidRPr="00856A45">
              <w:rPr>
                <w:rFonts w:ascii="Times New Roman" w:hAnsi="Times New Roman" w:cs="Times New Roman"/>
              </w:rPr>
              <w:t>re</w:t>
            </w:r>
            <w:proofErr w:type="spellEnd"/>
            <w:r w:rsidR="008A5C1E" w:rsidRPr="00856A45">
              <w:rPr>
                <w:rFonts w:ascii="Times New Roman" w:hAnsi="Times New Roman" w:cs="Times New Roman"/>
              </w:rPr>
              <w:t>)invenção da Amazônia — discurso, espaço e lugar</w:t>
            </w:r>
            <w:r w:rsidR="00C52DF7" w:rsidRPr="00856A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C2BFB" w:rsidRPr="00856A45" w14:paraId="77F897BE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14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shd w:val="clear" w:color="auto" w:fill="auto"/>
          </w:tcPr>
          <w:p w14:paraId="5456CB96" w14:textId="77777777" w:rsidR="008172BD" w:rsidRPr="00856A45" w:rsidRDefault="008172BD" w:rsidP="00DE6D5A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Código:</w:t>
            </w:r>
          </w:p>
        </w:tc>
        <w:tc>
          <w:tcPr>
            <w:tcW w:w="14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0CD0E50" w14:textId="1DB9D60C" w:rsidR="008172BD" w:rsidRPr="00856A45" w:rsidRDefault="007D2E41" w:rsidP="00304EC7">
            <w:pPr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Cs/>
              </w:rPr>
              <w:t>MGEO 03</w:t>
            </w:r>
            <w:r w:rsidR="00CD5F59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5AADE36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Carga Horária:</w:t>
            </w:r>
            <w:r w:rsidRPr="00856A45">
              <w:rPr>
                <w:rFonts w:ascii="Times New Roman" w:hAnsi="Times New Roman" w:cs="Times New Roman"/>
              </w:rPr>
              <w:t xml:space="preserve">          </w:t>
            </w:r>
          </w:p>
        </w:tc>
        <w:tc>
          <w:tcPr>
            <w:tcW w:w="27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71BC4F0" w14:textId="77777777" w:rsidR="008172BD" w:rsidRPr="00856A45" w:rsidRDefault="007D2E41" w:rsidP="00304EC7">
            <w:pPr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Cs/>
              </w:rPr>
              <w:t>60</w:t>
            </w:r>
            <w:r w:rsidR="00151815" w:rsidRPr="00856A45">
              <w:rPr>
                <w:rFonts w:ascii="Times New Roman" w:hAnsi="Times New Roman" w:cs="Times New Roman"/>
                <w:bCs/>
              </w:rPr>
              <w:t>h</w:t>
            </w:r>
          </w:p>
        </w:tc>
        <w:tc>
          <w:tcPr>
            <w:tcW w:w="13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F5F06D3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 xml:space="preserve">Créditos: 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3B95AC1D" w14:textId="77777777" w:rsidR="008172BD" w:rsidRPr="00856A45" w:rsidRDefault="005C5331" w:rsidP="00304EC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4</w:t>
            </w:r>
          </w:p>
        </w:tc>
      </w:tr>
      <w:tr w:rsidR="00AC2BFB" w:rsidRPr="00856A45" w14:paraId="0B40F623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854" w:type="dxa"/>
            <w:gridSpan w:val="5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shd w:val="clear" w:color="auto" w:fill="auto"/>
          </w:tcPr>
          <w:p w14:paraId="16E2519B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Pré-requisito:</w:t>
            </w:r>
            <w:r w:rsidR="003E2B0F" w:rsidRPr="00856A45">
              <w:rPr>
                <w:rFonts w:ascii="Times New Roman" w:hAnsi="Times New Roman" w:cs="Times New Roman"/>
                <w:b/>
                <w:bCs/>
              </w:rPr>
              <w:t xml:space="preserve"> não </w:t>
            </w:r>
          </w:p>
        </w:tc>
        <w:tc>
          <w:tcPr>
            <w:tcW w:w="383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14:paraId="03616B46" w14:textId="77777777" w:rsidR="008172BD" w:rsidRPr="00856A45" w:rsidRDefault="008172BD" w:rsidP="00304EC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- - - - - - - - - - - </w:t>
            </w:r>
          </w:p>
        </w:tc>
        <w:tc>
          <w:tcPr>
            <w:tcW w:w="279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B5D063D" w14:textId="77777777" w:rsidR="008172BD" w:rsidRPr="00856A45" w:rsidRDefault="008172BD" w:rsidP="00304EC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Semestre Letivo/Ano: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4AC539A3" w14:textId="77777777" w:rsidR="008172BD" w:rsidRPr="00856A45" w:rsidRDefault="0046716B" w:rsidP="00DE6D5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1</w:t>
            </w:r>
            <w:r w:rsidR="00DE6D5A" w:rsidRPr="00856A45">
              <w:rPr>
                <w:rFonts w:ascii="Times New Roman" w:hAnsi="Times New Roman" w:cs="Times New Roman"/>
              </w:rPr>
              <w:t>º / 202</w:t>
            </w:r>
            <w:r w:rsidRPr="00856A45">
              <w:rPr>
                <w:rFonts w:ascii="Times New Roman" w:hAnsi="Times New Roman" w:cs="Times New Roman"/>
              </w:rPr>
              <w:t>4</w:t>
            </w:r>
          </w:p>
        </w:tc>
      </w:tr>
      <w:tr w:rsidR="00AC2BFB" w:rsidRPr="00856A45" w14:paraId="0997D03B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501" w:type="dxa"/>
            <w:gridSpan w:val="4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562F60F9" w14:textId="1CC2D17D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Professor:</w:t>
            </w:r>
          </w:p>
        </w:tc>
        <w:tc>
          <w:tcPr>
            <w:tcW w:w="5248" w:type="dxa"/>
            <w:gridSpan w:val="5"/>
            <w:tcBorders>
              <w:top w:val="single" w:sz="8" w:space="0" w:color="000000"/>
              <w:left w:val="single" w:sz="4" w:space="0" w:color="000000"/>
              <w:bottom w:val="single" w:sz="18" w:space="0" w:color="000000"/>
            </w:tcBorders>
            <w:shd w:val="clear" w:color="auto" w:fill="auto"/>
          </w:tcPr>
          <w:p w14:paraId="72A81C80" w14:textId="77777777" w:rsidR="00DE6D5A" w:rsidRPr="00856A45" w:rsidRDefault="0046716B" w:rsidP="00304EC7">
            <w:pPr>
              <w:snapToGrid w:val="0"/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Cs/>
              </w:rPr>
              <w:t xml:space="preserve">Jefferson Henrique Cidreira </w:t>
            </w:r>
          </w:p>
        </w:tc>
        <w:tc>
          <w:tcPr>
            <w:tcW w:w="1386" w:type="dxa"/>
            <w:gridSpan w:val="3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  <w:shd w:val="clear" w:color="auto" w:fill="auto"/>
          </w:tcPr>
          <w:p w14:paraId="365A57DB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Titulação:</w:t>
            </w:r>
          </w:p>
        </w:tc>
        <w:tc>
          <w:tcPr>
            <w:tcW w:w="1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2E9420D" w14:textId="77777777" w:rsidR="008172BD" w:rsidRPr="00856A45" w:rsidRDefault="008172BD" w:rsidP="00304EC7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Doutor</w:t>
            </w:r>
          </w:p>
        </w:tc>
      </w:tr>
      <w:tr w:rsidR="00AC2BFB" w:rsidRPr="00856A45" w14:paraId="2B690692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cantSplit/>
        </w:trPr>
        <w:tc>
          <w:tcPr>
            <w:tcW w:w="1501" w:type="dxa"/>
            <w:gridSpan w:val="4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201C234E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>Horário</w:t>
            </w:r>
          </w:p>
        </w:tc>
        <w:tc>
          <w:tcPr>
            <w:tcW w:w="8207" w:type="dxa"/>
            <w:gridSpan w:val="10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2831FD4" w14:textId="27921F45" w:rsidR="008172BD" w:rsidRPr="00856A45" w:rsidRDefault="00DE6D5A" w:rsidP="005250EE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Segunda</w:t>
            </w:r>
            <w:r w:rsidR="004B0088">
              <w:rPr>
                <w:rFonts w:ascii="Times New Roman" w:hAnsi="Times New Roman" w:cs="Times New Roman"/>
              </w:rPr>
              <w:t>-feira</w:t>
            </w:r>
            <w:r w:rsidR="00D24860">
              <w:rPr>
                <w:rFonts w:ascii="Times New Roman" w:hAnsi="Times New Roman" w:cs="Times New Roman"/>
              </w:rPr>
              <w:t>,</w:t>
            </w:r>
            <w:r w:rsidR="003204FC">
              <w:rPr>
                <w:rFonts w:ascii="Times New Roman" w:hAnsi="Times New Roman" w:cs="Times New Roman"/>
              </w:rPr>
              <w:t xml:space="preserve"> 14h às 18h</w:t>
            </w:r>
          </w:p>
        </w:tc>
      </w:tr>
      <w:tr w:rsidR="00AC2BFB" w:rsidRPr="00856A45" w14:paraId="361B1F1F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72DE0EF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  <w:bCs/>
              </w:rPr>
              <w:t xml:space="preserve">1. Ementa </w:t>
            </w:r>
          </w:p>
        </w:tc>
      </w:tr>
      <w:tr w:rsidR="00AC2BFB" w:rsidRPr="00856A45" w14:paraId="4B88C846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985AA20" w14:textId="6FA6DE40" w:rsidR="00A54CFF" w:rsidRPr="00856A45" w:rsidRDefault="00AC2BFB" w:rsidP="0061273E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Com um enfoque mais centrado na Linha </w:t>
            </w:r>
            <w:r w:rsidR="003E1A21" w:rsidRPr="00856A45">
              <w:rPr>
                <w:rFonts w:ascii="Times New Roman" w:hAnsi="Times New Roman" w:cs="Times New Roman"/>
                <w:lang w:eastAsia="pt-BR"/>
              </w:rPr>
              <w:t>da Geografia Humana e Cultural</w:t>
            </w:r>
            <w:r w:rsidR="000459C1" w:rsidRPr="00856A45">
              <w:rPr>
                <w:rFonts w:ascii="Times New Roman" w:hAnsi="Times New Roman" w:cs="Times New Roman"/>
                <w:lang w:eastAsia="pt-BR"/>
              </w:rPr>
              <w:t xml:space="preserve">, e nos diálogos </w:t>
            </w:r>
            <w:r w:rsidR="0085787D" w:rsidRPr="00856A45">
              <w:rPr>
                <w:rFonts w:ascii="Times New Roman" w:hAnsi="Times New Roman" w:cs="Times New Roman"/>
                <w:lang w:eastAsia="pt-BR"/>
              </w:rPr>
              <w:t>transdisciplinares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, este componente curricular está voltado para </w:t>
            </w:r>
            <w:r w:rsidR="00DF53DD" w:rsidRPr="00856A45">
              <w:rPr>
                <w:rFonts w:ascii="Times New Roman" w:hAnsi="Times New Roman" w:cs="Times New Roman"/>
                <w:lang w:eastAsia="pt-BR"/>
              </w:rPr>
              <w:t xml:space="preserve">as interlocuções </w:t>
            </w:r>
            <w:r w:rsidR="00CC7E2D" w:rsidRPr="00856A45">
              <w:rPr>
                <w:rFonts w:ascii="Times New Roman" w:hAnsi="Times New Roman" w:cs="Times New Roman"/>
                <w:lang w:eastAsia="pt-BR"/>
              </w:rPr>
              <w:t>entre</w:t>
            </w:r>
            <w:r w:rsidR="00AA34BA"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r w:rsidR="001B0697" w:rsidRPr="00856A45">
              <w:rPr>
                <w:rFonts w:ascii="Times New Roman" w:hAnsi="Times New Roman" w:cs="Times New Roman"/>
                <w:lang w:eastAsia="pt-BR"/>
              </w:rPr>
              <w:t xml:space="preserve">Geografia, </w:t>
            </w:r>
            <w:r w:rsidR="00AA34BA" w:rsidRPr="00856A45">
              <w:rPr>
                <w:rFonts w:ascii="Times New Roman" w:hAnsi="Times New Roman" w:cs="Times New Roman"/>
                <w:lang w:eastAsia="pt-BR"/>
              </w:rPr>
              <w:t>Filosofia, Literatura e História</w:t>
            </w:r>
            <w:r w:rsidR="00842C96"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r w:rsidR="00A54206" w:rsidRPr="00856A45">
              <w:rPr>
                <w:rFonts w:ascii="Times New Roman" w:hAnsi="Times New Roman" w:cs="Times New Roman"/>
                <w:lang w:eastAsia="pt-BR"/>
              </w:rPr>
              <w:t xml:space="preserve">como </w:t>
            </w:r>
            <w:r w:rsidR="00856A45" w:rsidRPr="00856A45">
              <w:rPr>
                <w:rFonts w:ascii="Times New Roman" w:hAnsi="Times New Roman" w:cs="Times New Roman"/>
                <w:lang w:eastAsia="pt-BR"/>
              </w:rPr>
              <w:t>invenções das</w:t>
            </w:r>
            <w:r w:rsidR="00B64A57" w:rsidRPr="00856A45">
              <w:rPr>
                <w:rFonts w:ascii="Times New Roman" w:hAnsi="Times New Roman" w:cs="Times New Roman"/>
                <w:lang w:eastAsia="pt-BR"/>
              </w:rPr>
              <w:t xml:space="preserve"> Amazônias</w:t>
            </w:r>
            <w:r w:rsidR="00856A45" w:rsidRPr="00856A45">
              <w:rPr>
                <w:rFonts w:ascii="Times New Roman" w:hAnsi="Times New Roman" w:cs="Times New Roman"/>
                <w:lang w:eastAsia="pt-BR"/>
              </w:rPr>
              <w:t xml:space="preserve">, no tempo e espaço, </w:t>
            </w:r>
            <w:r w:rsidR="00A54206" w:rsidRPr="00856A45">
              <w:rPr>
                <w:rFonts w:ascii="Times New Roman" w:hAnsi="Times New Roman" w:cs="Times New Roman"/>
                <w:lang w:eastAsia="pt-BR"/>
              </w:rPr>
              <w:t xml:space="preserve">e </w:t>
            </w:r>
            <w:r w:rsidR="00B64A57" w:rsidRPr="00856A45">
              <w:rPr>
                <w:rFonts w:ascii="Times New Roman" w:hAnsi="Times New Roman" w:cs="Times New Roman"/>
                <w:lang w:eastAsia="pt-BR"/>
              </w:rPr>
              <w:t xml:space="preserve">uma </w:t>
            </w:r>
            <w:r w:rsidR="00A54206" w:rsidRPr="00856A45">
              <w:rPr>
                <w:rFonts w:ascii="Times New Roman" w:hAnsi="Times New Roman" w:cs="Times New Roman"/>
                <w:lang w:eastAsia="pt-BR"/>
              </w:rPr>
              <w:t xml:space="preserve">perspectiva </w:t>
            </w:r>
            <w:r w:rsidR="00A27CCB" w:rsidRPr="00856A45">
              <w:rPr>
                <w:rFonts w:ascii="Times New Roman" w:hAnsi="Times New Roman" w:cs="Times New Roman"/>
                <w:lang w:eastAsia="pt-BR"/>
              </w:rPr>
              <w:t xml:space="preserve">teórica para o desenvolvimento da pesquisa acadêmica e/ou </w:t>
            </w:r>
            <w:r w:rsidR="00BE75AC" w:rsidRPr="00856A45">
              <w:rPr>
                <w:rFonts w:ascii="Times New Roman" w:hAnsi="Times New Roman" w:cs="Times New Roman"/>
                <w:lang w:eastAsia="pt-BR"/>
              </w:rPr>
              <w:t xml:space="preserve">para apresentação dos diversos caminhos que </w:t>
            </w:r>
            <w:r w:rsidR="00335B50" w:rsidRPr="00856A45">
              <w:rPr>
                <w:rFonts w:ascii="Times New Roman" w:hAnsi="Times New Roman" w:cs="Times New Roman"/>
                <w:lang w:eastAsia="pt-BR"/>
              </w:rPr>
              <w:t xml:space="preserve">a pesquisa </w:t>
            </w:r>
            <w:r w:rsidR="003C786F" w:rsidRPr="00856A45">
              <w:rPr>
                <w:rFonts w:ascii="Times New Roman" w:hAnsi="Times New Roman" w:cs="Times New Roman"/>
                <w:lang w:eastAsia="pt-BR"/>
              </w:rPr>
              <w:t>pode</w:t>
            </w:r>
            <w:r w:rsidR="00335B50" w:rsidRPr="00856A45">
              <w:rPr>
                <w:rFonts w:ascii="Times New Roman" w:hAnsi="Times New Roman" w:cs="Times New Roman"/>
                <w:lang w:eastAsia="pt-BR"/>
              </w:rPr>
              <w:t xml:space="preserve"> tomar. </w:t>
            </w:r>
            <w:r w:rsidRPr="00856A45">
              <w:rPr>
                <w:rFonts w:ascii="Times New Roman" w:hAnsi="Times New Roman" w:cs="Times New Roman"/>
                <w:lang w:eastAsia="pt-BR"/>
              </w:rPr>
              <w:t>O objetivo é</w:t>
            </w:r>
            <w:r w:rsidR="0099281D"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r w:rsidR="003B6423" w:rsidRPr="00856A45">
              <w:rPr>
                <w:rFonts w:ascii="Times New Roman" w:hAnsi="Times New Roman" w:cs="Times New Roman"/>
                <w:lang w:eastAsia="pt-BR"/>
              </w:rPr>
              <w:t xml:space="preserve">demonstrar ao discente </w:t>
            </w:r>
            <w:r w:rsidR="005240F7" w:rsidRPr="00856A45">
              <w:rPr>
                <w:rFonts w:ascii="Times New Roman" w:hAnsi="Times New Roman" w:cs="Times New Roman"/>
                <w:lang w:eastAsia="pt-BR"/>
              </w:rPr>
              <w:t>a importância do diálogo transdisciplinar</w:t>
            </w:r>
            <w:r w:rsidR="001C735B" w:rsidRPr="00856A45">
              <w:rPr>
                <w:rFonts w:ascii="Times New Roman" w:hAnsi="Times New Roman" w:cs="Times New Roman"/>
                <w:lang w:eastAsia="pt-BR"/>
              </w:rPr>
              <w:t xml:space="preserve"> à construção </w:t>
            </w:r>
            <w:r w:rsidR="0055281C" w:rsidRPr="00856A45">
              <w:rPr>
                <w:rFonts w:ascii="Times New Roman" w:hAnsi="Times New Roman" w:cs="Times New Roman"/>
                <w:lang w:eastAsia="pt-BR"/>
              </w:rPr>
              <w:t>da pesquisa acadêmica</w:t>
            </w:r>
            <w:r w:rsidR="00B64A57" w:rsidRPr="00856A45">
              <w:rPr>
                <w:rFonts w:ascii="Times New Roman" w:hAnsi="Times New Roman" w:cs="Times New Roman"/>
                <w:lang w:eastAsia="pt-BR"/>
              </w:rPr>
              <w:t xml:space="preserve"> e </w:t>
            </w:r>
            <w:r w:rsidR="00856A45" w:rsidRPr="00856A45">
              <w:rPr>
                <w:rFonts w:ascii="Times New Roman" w:hAnsi="Times New Roman" w:cs="Times New Roman"/>
                <w:lang w:eastAsia="pt-BR"/>
              </w:rPr>
              <w:t>a necessidade, em especial, às diversas representações à Amazônia (através do prisma exógeno), assim como uma</w:t>
            </w:r>
            <w:r w:rsidR="00B64A57" w:rsidRPr="00856A45">
              <w:rPr>
                <w:rFonts w:ascii="Times New Roman" w:hAnsi="Times New Roman" w:cs="Times New Roman"/>
                <w:lang w:eastAsia="pt-BR"/>
              </w:rPr>
              <w:t xml:space="preserve"> (</w:t>
            </w:r>
            <w:proofErr w:type="spellStart"/>
            <w:r w:rsidR="00B64A57" w:rsidRPr="00856A45">
              <w:rPr>
                <w:rFonts w:ascii="Times New Roman" w:hAnsi="Times New Roman" w:cs="Times New Roman"/>
                <w:lang w:eastAsia="pt-BR"/>
              </w:rPr>
              <w:t>re</w:t>
            </w:r>
            <w:proofErr w:type="spellEnd"/>
            <w:r w:rsidR="00B64A57" w:rsidRPr="00856A45">
              <w:rPr>
                <w:rFonts w:ascii="Times New Roman" w:hAnsi="Times New Roman" w:cs="Times New Roman"/>
                <w:lang w:eastAsia="pt-BR"/>
              </w:rPr>
              <w:t xml:space="preserve">) invenção </w:t>
            </w:r>
            <w:r w:rsidR="00856A45" w:rsidRPr="00856A45">
              <w:rPr>
                <w:rFonts w:ascii="Times New Roman" w:hAnsi="Times New Roman" w:cs="Times New Roman"/>
                <w:lang w:eastAsia="pt-BR"/>
              </w:rPr>
              <w:t>dela</w:t>
            </w:r>
            <w:r w:rsidR="00B64A57" w:rsidRPr="00856A45">
              <w:rPr>
                <w:rFonts w:ascii="Times New Roman" w:hAnsi="Times New Roman" w:cs="Times New Roman"/>
                <w:lang w:eastAsia="pt-BR"/>
              </w:rPr>
              <w:t xml:space="preserve"> a partir de olhares endógenos</w:t>
            </w:r>
            <w:r w:rsidR="00856A45" w:rsidRPr="00856A45">
              <w:rPr>
                <w:rFonts w:ascii="Times New Roman" w:hAnsi="Times New Roman" w:cs="Times New Roman"/>
                <w:lang w:eastAsia="pt-BR"/>
              </w:rPr>
              <w:t>, uma (</w:t>
            </w:r>
            <w:proofErr w:type="spellStart"/>
            <w:r w:rsidR="00856A45" w:rsidRPr="00856A45">
              <w:rPr>
                <w:rFonts w:ascii="Times New Roman" w:hAnsi="Times New Roman" w:cs="Times New Roman"/>
                <w:lang w:eastAsia="pt-BR"/>
              </w:rPr>
              <w:t>des</w:t>
            </w:r>
            <w:proofErr w:type="spellEnd"/>
            <w:r w:rsidR="00856A45" w:rsidRPr="00856A45">
              <w:rPr>
                <w:rFonts w:ascii="Times New Roman" w:hAnsi="Times New Roman" w:cs="Times New Roman"/>
                <w:lang w:eastAsia="pt-BR"/>
              </w:rPr>
              <w:t>)construção e as micro resistências.</w:t>
            </w:r>
          </w:p>
          <w:p w14:paraId="27DC5A81" w14:textId="77777777" w:rsidR="008172BD" w:rsidRPr="00856A45" w:rsidRDefault="008172BD" w:rsidP="0061273E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</w:tc>
      </w:tr>
      <w:tr w:rsidR="00AC2BFB" w:rsidRPr="00856A45" w14:paraId="6ED305D8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trHeight w:val="313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9781539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</w:rPr>
              <w:t>2. Objetivo Geral</w:t>
            </w:r>
          </w:p>
        </w:tc>
      </w:tr>
      <w:tr w:rsidR="00AC2BFB" w:rsidRPr="00856A45" w14:paraId="682493A5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trHeight w:val="313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0941D04" w14:textId="77777777" w:rsidR="00C213A2" w:rsidRPr="00856A45" w:rsidRDefault="00C213A2" w:rsidP="00C213A2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3D29EB82" w14:textId="7C17A42B" w:rsidR="00802398" w:rsidRPr="00856A45" w:rsidRDefault="00C213A2" w:rsidP="00141863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Estudar</w:t>
            </w:r>
            <w:r w:rsidR="005C7AA2" w:rsidRPr="00856A45">
              <w:rPr>
                <w:rFonts w:ascii="Times New Roman" w:hAnsi="Times New Roman" w:cs="Times New Roman"/>
              </w:rPr>
              <w:t xml:space="preserve"> e compreender </w:t>
            </w:r>
            <w:r w:rsidR="00B64A57" w:rsidRPr="00856A45">
              <w:rPr>
                <w:rFonts w:ascii="Times New Roman" w:hAnsi="Times New Roman" w:cs="Times New Roman"/>
              </w:rPr>
              <w:t>os diversos olhares e efeitos de verdade sobre a Amazônia (olhares exógenos) rumo à uma (</w:t>
            </w:r>
            <w:proofErr w:type="spellStart"/>
            <w:r w:rsidR="00B64A57" w:rsidRPr="00856A45">
              <w:rPr>
                <w:rFonts w:ascii="Times New Roman" w:hAnsi="Times New Roman" w:cs="Times New Roman"/>
              </w:rPr>
              <w:t>des</w:t>
            </w:r>
            <w:proofErr w:type="spellEnd"/>
            <w:r w:rsidR="00B64A57" w:rsidRPr="00856A45">
              <w:rPr>
                <w:rFonts w:ascii="Times New Roman" w:hAnsi="Times New Roman" w:cs="Times New Roman"/>
              </w:rPr>
              <w:t>) construção a partir do olhar do ser amazônico.</w:t>
            </w:r>
          </w:p>
          <w:p w14:paraId="0C3CB7E4" w14:textId="77777777" w:rsidR="008172BD" w:rsidRPr="00856A45" w:rsidRDefault="008172BD" w:rsidP="00C946A7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10675B41" w14:textId="77777777" w:rsidR="00C213A2" w:rsidRPr="00856A45" w:rsidRDefault="00C213A2" w:rsidP="00C213A2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C2BFB" w:rsidRPr="00856A45" w14:paraId="7F010F64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trHeight w:val="313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E410246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</w:rPr>
              <w:t xml:space="preserve">3. Objetivos Específicos </w:t>
            </w:r>
          </w:p>
        </w:tc>
      </w:tr>
      <w:tr w:rsidR="00AC2BFB" w:rsidRPr="00856A45" w14:paraId="3CB942F8" w14:textId="77777777" w:rsidTr="006C0852">
        <w:tblPrEx>
          <w:tblCellMar>
            <w:left w:w="108" w:type="dxa"/>
            <w:right w:w="108" w:type="dxa"/>
          </w:tblCellMar>
        </w:tblPrEx>
        <w:trPr>
          <w:gridAfter w:val="2"/>
          <w:wAfter w:w="119" w:type="dxa"/>
          <w:trHeight w:val="313"/>
        </w:trPr>
        <w:tc>
          <w:tcPr>
            <w:tcW w:w="9708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6B878F8" w14:textId="27E96880" w:rsidR="00C91319" w:rsidRPr="00856A45" w:rsidRDefault="00C91319" w:rsidP="003201AB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13B75531" w14:textId="393E0AA7" w:rsidR="00B64A57" w:rsidRPr="00856A45" w:rsidRDefault="00B64A57" w:rsidP="00ED2525">
            <w:pPr>
              <w:numPr>
                <w:ilvl w:val="0"/>
                <w:numId w:val="7"/>
              </w:num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Apreender os diversos efeitos de verdade dentro sobre a Amazônia, historicamente e geograficamente; </w:t>
            </w:r>
          </w:p>
          <w:p w14:paraId="4E05B5DC" w14:textId="32020CF1" w:rsidR="00BF6763" w:rsidRPr="00856A45" w:rsidRDefault="00BF6763" w:rsidP="00ED2525">
            <w:pPr>
              <w:numPr>
                <w:ilvl w:val="0"/>
                <w:numId w:val="7"/>
              </w:num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>Demonstrar</w:t>
            </w:r>
            <w:r w:rsidR="00C213A2"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r w:rsidR="00831472" w:rsidRPr="00856A45">
              <w:rPr>
                <w:rFonts w:ascii="Times New Roman" w:hAnsi="Times New Roman" w:cs="Times New Roman"/>
                <w:lang w:eastAsia="pt-BR"/>
              </w:rPr>
              <w:t xml:space="preserve">e </w:t>
            </w:r>
            <w:r w:rsidR="00C213A2" w:rsidRPr="00856A45">
              <w:rPr>
                <w:rFonts w:ascii="Times New Roman" w:hAnsi="Times New Roman" w:cs="Times New Roman"/>
                <w:lang w:eastAsia="pt-BR"/>
              </w:rPr>
              <w:t xml:space="preserve">a importância </w:t>
            </w:r>
            <w:r w:rsidR="007227BA" w:rsidRPr="00856A45">
              <w:rPr>
                <w:rFonts w:ascii="Times New Roman" w:hAnsi="Times New Roman" w:cs="Times New Roman"/>
                <w:lang w:eastAsia="pt-BR"/>
              </w:rPr>
              <w:t xml:space="preserve">do diálogo </w:t>
            </w:r>
            <w:r w:rsidR="009C56A8" w:rsidRPr="00856A45">
              <w:rPr>
                <w:rFonts w:ascii="Times New Roman" w:hAnsi="Times New Roman" w:cs="Times New Roman"/>
                <w:lang w:eastAsia="pt-BR"/>
              </w:rPr>
              <w:t>“Inter-Trans-disciplinar</w:t>
            </w:r>
            <w:r w:rsidR="00716904" w:rsidRPr="00856A45">
              <w:rPr>
                <w:rFonts w:ascii="Times New Roman" w:hAnsi="Times New Roman" w:cs="Times New Roman"/>
                <w:lang w:eastAsia="pt-BR"/>
              </w:rPr>
              <w:t>”</w:t>
            </w:r>
            <w:r w:rsidR="009C56A8"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r w:rsidR="00716904" w:rsidRPr="00856A45">
              <w:rPr>
                <w:rFonts w:ascii="Times New Roman" w:hAnsi="Times New Roman" w:cs="Times New Roman"/>
                <w:lang w:eastAsia="pt-BR"/>
              </w:rPr>
              <w:t xml:space="preserve">entre Geografia, </w:t>
            </w:r>
            <w:r w:rsidR="007227BA" w:rsidRPr="00856A45">
              <w:rPr>
                <w:rFonts w:ascii="Times New Roman" w:hAnsi="Times New Roman" w:cs="Times New Roman"/>
                <w:lang w:eastAsia="pt-BR"/>
              </w:rPr>
              <w:t xml:space="preserve">História, Filosofia e </w:t>
            </w:r>
            <w:r w:rsidR="001F57F8" w:rsidRPr="00856A45">
              <w:rPr>
                <w:rFonts w:ascii="Times New Roman" w:hAnsi="Times New Roman" w:cs="Times New Roman"/>
                <w:lang w:eastAsia="pt-BR"/>
              </w:rPr>
              <w:t>Literatura</w:t>
            </w:r>
            <w:r w:rsidR="00AA3219" w:rsidRPr="00856A45">
              <w:rPr>
                <w:rFonts w:ascii="Times New Roman" w:hAnsi="Times New Roman" w:cs="Times New Roman"/>
                <w:lang w:eastAsia="pt-BR"/>
              </w:rPr>
              <w:t xml:space="preserve"> à construção do conhecimento geográfico;</w:t>
            </w:r>
          </w:p>
          <w:p w14:paraId="4C1E84C0" w14:textId="77777777" w:rsidR="00C213A2" w:rsidRPr="00856A45" w:rsidRDefault="00C213A2" w:rsidP="005B7FB5">
            <w:pPr>
              <w:numPr>
                <w:ilvl w:val="0"/>
                <w:numId w:val="7"/>
              </w:num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Possibilitar uma discussão </w:t>
            </w:r>
            <w:r w:rsidR="002039F3" w:rsidRPr="00856A45">
              <w:rPr>
                <w:rFonts w:ascii="Times New Roman" w:hAnsi="Times New Roman" w:cs="Times New Roman"/>
                <w:lang w:eastAsia="pt-BR"/>
              </w:rPr>
              <w:t>sobre a temática com a finalidade de aplicação dentro das respectivas pesquisas</w:t>
            </w:r>
            <w:r w:rsidR="0017789B" w:rsidRPr="00856A45">
              <w:rPr>
                <w:rFonts w:ascii="Times New Roman" w:hAnsi="Times New Roman" w:cs="Times New Roman"/>
                <w:lang w:eastAsia="pt-BR"/>
              </w:rPr>
              <w:t xml:space="preserve"> discentes;</w:t>
            </w:r>
          </w:p>
          <w:p w14:paraId="49D78CB2" w14:textId="77777777" w:rsidR="00395339" w:rsidRPr="00856A45" w:rsidRDefault="00F44FBC" w:rsidP="00395339">
            <w:pPr>
              <w:numPr>
                <w:ilvl w:val="0"/>
                <w:numId w:val="7"/>
              </w:num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Empreender a reflexão da filosofia como bases </w:t>
            </w:r>
            <w:r w:rsidR="00395339" w:rsidRPr="00856A45">
              <w:rPr>
                <w:rFonts w:ascii="Times New Roman" w:hAnsi="Times New Roman" w:cs="Times New Roman"/>
                <w:lang w:eastAsia="pt-BR"/>
              </w:rPr>
              <w:t>teóricas aos trabalhos geográficos;</w:t>
            </w:r>
          </w:p>
          <w:p w14:paraId="6D3D656C" w14:textId="1198D187" w:rsidR="00C213A2" w:rsidRPr="00856A45" w:rsidRDefault="006427DC" w:rsidP="005B7FB5">
            <w:pPr>
              <w:numPr>
                <w:ilvl w:val="0"/>
                <w:numId w:val="7"/>
              </w:num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Produzir visões e debates descentralizadores sobre </w:t>
            </w:r>
            <w:r w:rsidR="00B64A57" w:rsidRPr="00856A45">
              <w:rPr>
                <w:rFonts w:ascii="Times New Roman" w:hAnsi="Times New Roman" w:cs="Times New Roman"/>
                <w:lang w:eastAsia="pt-BR"/>
              </w:rPr>
              <w:t>a Amazônia.</w:t>
            </w:r>
          </w:p>
          <w:p w14:paraId="6768DB7D" w14:textId="77777777" w:rsidR="00A372C7" w:rsidRPr="00856A45" w:rsidRDefault="00A372C7" w:rsidP="00C213A2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C2BFB" w:rsidRPr="00734AE5" w14:paraId="531563FC" w14:textId="77777777" w:rsidTr="006C0852">
        <w:tblPrEx>
          <w:tblCellMar>
            <w:left w:w="0" w:type="dxa"/>
            <w:right w:w="0" w:type="dxa"/>
          </w:tblCellMar>
        </w:tblPrEx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2A4B07E6" w14:textId="77777777" w:rsidR="008172BD" w:rsidRPr="00856A45" w:rsidRDefault="008172BD" w:rsidP="00304EC7">
            <w:pPr>
              <w:pStyle w:val="Ttulo3"/>
              <w:tabs>
                <w:tab w:val="left" w:pos="284"/>
              </w:tabs>
              <w:spacing w:before="0"/>
              <w:ind w:left="426" w:hanging="426"/>
              <w:jc w:val="both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856A45">
              <w:rPr>
                <w:rFonts w:ascii="Times New Roman" w:hAnsi="Times New Roman"/>
                <w:sz w:val="24"/>
                <w:szCs w:val="24"/>
                <w:lang w:val="pt-BR"/>
              </w:rPr>
              <w:t>4. Conteúdo Programático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1B7ADA4C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C2BFB" w:rsidRPr="00734AE5" w14:paraId="0E6AD922" w14:textId="77777777" w:rsidTr="006C0852">
        <w:tblPrEx>
          <w:tblCellMar>
            <w:left w:w="0" w:type="dxa"/>
            <w:right w:w="0" w:type="dxa"/>
          </w:tblCellMar>
        </w:tblPrEx>
        <w:tc>
          <w:tcPr>
            <w:tcW w:w="7821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76A9943C" w14:textId="25A42DA3" w:rsidR="008172BD" w:rsidRPr="00856A45" w:rsidRDefault="008172BD" w:rsidP="008239A2">
            <w:pPr>
              <w:pStyle w:val="Ttulo1"/>
              <w:numPr>
                <w:ilvl w:val="0"/>
                <w:numId w:val="0"/>
              </w:numPr>
              <w:spacing w:line="360" w:lineRule="auto"/>
              <w:ind w:left="432" w:hanging="432"/>
              <w:jc w:val="left"/>
              <w:rPr>
                <w:rFonts w:ascii="Times New Roman" w:hAnsi="Times New Roman"/>
                <w:lang w:val="pt-BR"/>
              </w:rPr>
            </w:pPr>
            <w:r w:rsidRPr="00856A45">
              <w:rPr>
                <w:rFonts w:ascii="Times New Roman" w:hAnsi="Times New Roman"/>
                <w:lang w:val="pt-BR"/>
              </w:rPr>
              <w:t xml:space="preserve">Unidade Temática 1 – </w:t>
            </w:r>
            <w:r w:rsidR="00DC0692" w:rsidRPr="00856A45">
              <w:rPr>
                <w:rFonts w:ascii="Times New Roman" w:hAnsi="Times New Roman"/>
                <w:lang w:val="pt-BR"/>
              </w:rPr>
              <w:t>Visões e revisões sobre as Amazônias</w:t>
            </w:r>
            <w:r w:rsidR="0058353A" w:rsidRPr="00856A45">
              <w:rPr>
                <w:rFonts w:ascii="Times New Roman" w:hAnsi="Times New Roman"/>
                <w:lang w:val="pt-BR"/>
              </w:rPr>
              <w:t xml:space="preserve"> </w:t>
            </w:r>
          </w:p>
        </w:tc>
        <w:tc>
          <w:tcPr>
            <w:tcW w:w="1910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62A8ABE5" w14:textId="77777777" w:rsidR="008172BD" w:rsidRPr="00856A45" w:rsidRDefault="009E20AB" w:rsidP="008239A2">
            <w:pPr>
              <w:pStyle w:val="Ttulo2"/>
              <w:spacing w:line="360" w:lineRule="auto"/>
              <w:rPr>
                <w:rFonts w:ascii="Times New Roman" w:hAnsi="Times New Roman"/>
                <w:b w:val="0"/>
                <w:color w:val="auto"/>
                <w:lang w:val="pt-BR"/>
              </w:rPr>
            </w:pPr>
            <w:r w:rsidRPr="00856A45">
              <w:rPr>
                <w:rFonts w:ascii="Times New Roman" w:hAnsi="Times New Roman"/>
                <w:b w:val="0"/>
                <w:color w:val="auto"/>
                <w:lang w:val="pt-BR"/>
              </w:rPr>
              <w:t>30h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7BD751D2" w14:textId="77777777" w:rsidR="008172BD" w:rsidRPr="00734AE5" w:rsidRDefault="008172BD" w:rsidP="008239A2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679D2D16" w14:textId="77777777" w:rsidTr="006C0852">
        <w:tblPrEx>
          <w:tblCellMar>
            <w:left w:w="0" w:type="dxa"/>
            <w:right w:w="0" w:type="dxa"/>
          </w:tblCellMar>
        </w:tblPrEx>
        <w:tc>
          <w:tcPr>
            <w:tcW w:w="7821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341899EF" w14:textId="264FB54A" w:rsidR="008172BD" w:rsidRPr="00856A45" w:rsidRDefault="008172BD" w:rsidP="008239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</w:rPr>
              <w:t xml:space="preserve">Unidade Temática 2 </w:t>
            </w:r>
            <w:r w:rsidR="00BB1872" w:rsidRPr="00856A45">
              <w:rPr>
                <w:rFonts w:ascii="Times New Roman" w:hAnsi="Times New Roman" w:cs="Times New Roman"/>
                <w:b/>
              </w:rPr>
              <w:t>–</w:t>
            </w:r>
            <w:r w:rsidR="000B5B43" w:rsidRPr="00856A45">
              <w:rPr>
                <w:rFonts w:ascii="Times New Roman" w:hAnsi="Times New Roman" w:cs="Times New Roman"/>
                <w:b/>
              </w:rPr>
              <w:t xml:space="preserve"> </w:t>
            </w:r>
            <w:r w:rsidR="0058353A" w:rsidRPr="00856A45">
              <w:rPr>
                <w:rFonts w:ascii="Times New Roman" w:hAnsi="Times New Roman" w:cs="Times New Roman"/>
                <w:b/>
              </w:rPr>
              <w:t xml:space="preserve">Diálogos </w:t>
            </w:r>
            <w:r w:rsidR="00DC0692" w:rsidRPr="00856A45">
              <w:rPr>
                <w:rFonts w:ascii="Times New Roman" w:hAnsi="Times New Roman" w:cs="Times New Roman"/>
                <w:b/>
              </w:rPr>
              <w:t xml:space="preserve">transdisciplinares </w:t>
            </w:r>
            <w:proofErr w:type="gramStart"/>
            <w:r w:rsidR="00DC0692" w:rsidRPr="00856A45">
              <w:rPr>
                <w:rFonts w:ascii="Times New Roman" w:hAnsi="Times New Roman" w:cs="Times New Roman"/>
                <w:b/>
              </w:rPr>
              <w:t>e Uma</w:t>
            </w:r>
            <w:proofErr w:type="gramEnd"/>
            <w:r w:rsidR="00DC0692" w:rsidRPr="00856A45">
              <w:rPr>
                <w:rFonts w:ascii="Times New Roman" w:hAnsi="Times New Roman" w:cs="Times New Roman"/>
                <w:b/>
              </w:rPr>
              <w:t xml:space="preserve"> (</w:t>
            </w:r>
            <w:proofErr w:type="spellStart"/>
            <w:r w:rsidR="00DC0692" w:rsidRPr="00856A45">
              <w:rPr>
                <w:rFonts w:ascii="Times New Roman" w:hAnsi="Times New Roman" w:cs="Times New Roman"/>
                <w:b/>
              </w:rPr>
              <w:t>re</w:t>
            </w:r>
            <w:proofErr w:type="spellEnd"/>
            <w:r w:rsidR="00DC0692" w:rsidRPr="00856A45">
              <w:rPr>
                <w:rFonts w:ascii="Times New Roman" w:hAnsi="Times New Roman" w:cs="Times New Roman"/>
                <w:b/>
              </w:rPr>
              <w:t>)invenção das/nas</w:t>
            </w:r>
            <w:r w:rsidR="002645AC">
              <w:rPr>
                <w:rFonts w:ascii="Times New Roman" w:hAnsi="Times New Roman" w:cs="Times New Roman"/>
                <w:b/>
              </w:rPr>
              <w:t xml:space="preserve"> </w:t>
            </w:r>
            <w:r w:rsidR="00DC0692" w:rsidRPr="00856A45">
              <w:rPr>
                <w:rFonts w:ascii="Times New Roman" w:hAnsi="Times New Roman" w:cs="Times New Roman"/>
                <w:b/>
              </w:rPr>
              <w:t>Amazônias</w:t>
            </w:r>
          </w:p>
        </w:tc>
        <w:tc>
          <w:tcPr>
            <w:tcW w:w="1910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2ED64296" w14:textId="77777777" w:rsidR="008172BD" w:rsidRPr="00856A45" w:rsidRDefault="009E20AB" w:rsidP="008239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30h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6CC54962" w14:textId="77777777" w:rsidR="008172BD" w:rsidRPr="00734AE5" w:rsidRDefault="008172BD" w:rsidP="008239A2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1DF4A5E0" w14:textId="77777777" w:rsidTr="006C0852">
        <w:tblPrEx>
          <w:tblCellMar>
            <w:left w:w="0" w:type="dxa"/>
            <w:right w:w="0" w:type="dxa"/>
          </w:tblCellMar>
        </w:tblPrEx>
        <w:tc>
          <w:tcPr>
            <w:tcW w:w="7821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13D781D5" w14:textId="77777777" w:rsidR="008172BD" w:rsidRPr="00856A45" w:rsidRDefault="008172BD" w:rsidP="00304EC7">
            <w:pPr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</w:rPr>
              <w:lastRenderedPageBreak/>
              <w:t>Carga Horária Total:</w:t>
            </w:r>
          </w:p>
        </w:tc>
        <w:tc>
          <w:tcPr>
            <w:tcW w:w="1910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4D9C7DE1" w14:textId="77777777" w:rsidR="008172BD" w:rsidRPr="00856A45" w:rsidRDefault="00262AEF" w:rsidP="00304EC7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856A45">
              <w:rPr>
                <w:rFonts w:ascii="Times New Roman" w:hAnsi="Times New Roman" w:cs="Times New Roman"/>
                <w:b/>
              </w:rPr>
              <w:t>60h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0795EEBE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0ED2813A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D8C345A" w14:textId="77777777" w:rsidR="008172BD" w:rsidRPr="00856A45" w:rsidRDefault="008172BD" w:rsidP="00304EC7">
            <w:pPr>
              <w:pStyle w:val="Ttulo3"/>
              <w:tabs>
                <w:tab w:val="clear" w:pos="720"/>
                <w:tab w:val="left" w:pos="426"/>
                <w:tab w:val="left" w:pos="709"/>
              </w:tabs>
              <w:spacing w:before="0"/>
              <w:ind w:left="284" w:hanging="284"/>
              <w:jc w:val="both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856A4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5. Cronograma das aulas 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16C14075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1580E4F6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tbl>
            <w:tblPr>
              <w:tblW w:w="9872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1367"/>
              <w:gridCol w:w="7371"/>
              <w:gridCol w:w="1134"/>
            </w:tblGrid>
            <w:tr w:rsidR="00AC2BFB" w:rsidRPr="00856A45" w14:paraId="3EE86799" w14:textId="77777777" w:rsidTr="00304EC7">
              <w:tc>
                <w:tcPr>
                  <w:tcW w:w="1367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3CB454CE" w14:textId="77777777" w:rsidR="008172BD" w:rsidRPr="00856A45" w:rsidRDefault="008172B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56A45">
                    <w:rPr>
                      <w:rFonts w:ascii="Times New Roman" w:hAnsi="Times New Roman" w:cs="Times New Roman"/>
                      <w:b/>
                    </w:rPr>
                    <w:t>DATA</w:t>
                  </w:r>
                </w:p>
              </w:tc>
              <w:tc>
                <w:tcPr>
                  <w:tcW w:w="7371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6D26284B" w14:textId="77777777" w:rsidR="008172BD" w:rsidRPr="00856A45" w:rsidRDefault="008172B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56A45">
                    <w:rPr>
                      <w:rFonts w:ascii="Times New Roman" w:hAnsi="Times New Roman" w:cs="Times New Roman"/>
                      <w:b/>
                    </w:rPr>
                    <w:t>CONTEÚDO</w:t>
                  </w:r>
                </w:p>
              </w:tc>
              <w:tc>
                <w:tcPr>
                  <w:tcW w:w="1134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6BE4ADB2" w14:textId="77777777" w:rsidR="008172BD" w:rsidRPr="00856A45" w:rsidRDefault="008172B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56A45">
                    <w:rPr>
                      <w:rFonts w:ascii="Times New Roman" w:hAnsi="Times New Roman" w:cs="Times New Roman"/>
                      <w:b/>
                    </w:rPr>
                    <w:t>C/H</w:t>
                  </w:r>
                </w:p>
              </w:tc>
            </w:tr>
            <w:tr w:rsidR="00AC2BFB" w:rsidRPr="00856A45" w14:paraId="04A9D175" w14:textId="77777777" w:rsidTr="00607EC8">
              <w:trPr>
                <w:trHeight w:val="331"/>
              </w:trPr>
              <w:tc>
                <w:tcPr>
                  <w:tcW w:w="1367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74DB1BA4" w14:textId="5538E38C" w:rsidR="008172BD" w:rsidRPr="00856A45" w:rsidRDefault="00B92D64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0</w:t>
                  </w:r>
                  <w:r w:rsidR="001C48A8" w:rsidRPr="00856A45">
                    <w:rPr>
                      <w:rFonts w:ascii="Times New Roman" w:hAnsi="Times New Roman" w:cs="Times New Roman"/>
                    </w:rPr>
                    <w:t>1</w:t>
                  </w:r>
                  <w:r w:rsidR="00304EC7" w:rsidRPr="00856A45">
                    <w:rPr>
                      <w:rFonts w:ascii="Times New Roman" w:hAnsi="Times New Roman" w:cs="Times New Roman"/>
                    </w:rPr>
                    <w:t>/</w:t>
                  </w:r>
                  <w:r w:rsidRPr="00856A45">
                    <w:rPr>
                      <w:rFonts w:ascii="Times New Roman" w:hAnsi="Times New Roman" w:cs="Times New Roman"/>
                    </w:rPr>
                    <w:t>0</w:t>
                  </w:r>
                  <w:r w:rsidR="001C48A8" w:rsidRPr="00856A45">
                    <w:rPr>
                      <w:rFonts w:ascii="Times New Roman" w:hAnsi="Times New Roman" w:cs="Times New Roman"/>
                    </w:rPr>
                    <w:t>4</w:t>
                  </w:r>
                  <w:r w:rsidR="00304EC7" w:rsidRPr="00856A45">
                    <w:rPr>
                      <w:rFonts w:ascii="Times New Roman" w:hAnsi="Times New Roman" w:cs="Times New Roman"/>
                    </w:rPr>
                    <w:t>/202</w:t>
                  </w:r>
                  <w:r w:rsidR="00D3627A"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14C05239" w14:textId="77777777" w:rsidR="00BF1F67" w:rsidRPr="00856A45" w:rsidRDefault="000A5D36" w:rsidP="00A5096C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1 –</w:t>
                  </w:r>
                  <w:r w:rsidR="00274065" w:rsidRPr="00856A45">
                    <w:rPr>
                      <w:rFonts w:ascii="Times New Roman" w:hAnsi="Times New Roman" w:cs="Times New Roman"/>
                    </w:rPr>
                    <w:t xml:space="preserve"> Apresentação </w:t>
                  </w:r>
                  <w:r w:rsidR="00AF44CC" w:rsidRPr="00856A45">
                    <w:rPr>
                      <w:rFonts w:ascii="Times New Roman" w:hAnsi="Times New Roman" w:cs="Times New Roman"/>
                    </w:rPr>
                    <w:t>da disciplina</w:t>
                  </w:r>
                  <w:r w:rsidR="00BF1F67" w:rsidRPr="00856A45">
                    <w:rPr>
                      <w:rFonts w:ascii="Times New Roman" w:hAnsi="Times New Roman" w:cs="Times New Roman"/>
                    </w:rPr>
                    <w:t xml:space="preserve">: breves contextos e Itinerários </w:t>
                  </w:r>
                  <w:proofErr w:type="gramStart"/>
                  <w:r w:rsidR="00BF1F67" w:rsidRPr="00856A45">
                    <w:rPr>
                      <w:rFonts w:ascii="Times New Roman" w:hAnsi="Times New Roman" w:cs="Times New Roman"/>
                    </w:rPr>
                    <w:t xml:space="preserve">Amazônicos; </w:t>
                  </w:r>
                  <w:r w:rsidR="004E0959" w:rsidRPr="00856A45">
                    <w:rPr>
                      <w:rFonts w:ascii="Times New Roman" w:hAnsi="Times New Roman" w:cs="Times New Roman"/>
                    </w:rPr>
                    <w:t xml:space="preserve"> diálogos</w:t>
                  </w:r>
                  <w:proofErr w:type="gramEnd"/>
                  <w:r w:rsidR="004E0959" w:rsidRPr="00856A45">
                    <w:rPr>
                      <w:rFonts w:ascii="Times New Roman" w:hAnsi="Times New Roman" w:cs="Times New Roman"/>
                    </w:rPr>
                    <w:t xml:space="preserve"> interdisciplinares e transdisciplinares;</w:t>
                  </w:r>
                </w:p>
                <w:p w14:paraId="311F210F" w14:textId="3B68ADE0" w:rsidR="006D2E75" w:rsidRPr="00856A45" w:rsidRDefault="006D2E75" w:rsidP="00A5096C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 xml:space="preserve">2 – </w:t>
                  </w:r>
                  <w:r w:rsidR="00511307" w:rsidRPr="00856A45">
                    <w:rPr>
                      <w:rFonts w:ascii="Times New Roman" w:hAnsi="Times New Roman" w:cs="Times New Roman"/>
                    </w:rPr>
                    <w:t>Breves contextualizações</w:t>
                  </w:r>
                  <w:r w:rsidR="00C3536E" w:rsidRPr="00856A45">
                    <w:rPr>
                      <w:rFonts w:ascii="Times New Roman" w:hAnsi="Times New Roman" w:cs="Times New Roman"/>
                    </w:rPr>
                    <w:t xml:space="preserve">: </w:t>
                  </w:r>
                  <w:r w:rsidR="00511307" w:rsidRPr="00856A45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3536E" w:rsidRPr="00856A45">
                    <w:rPr>
                      <w:rFonts w:ascii="Times New Roman" w:hAnsi="Times New Roman" w:cs="Times New Roman"/>
                    </w:rPr>
                    <w:t xml:space="preserve">as pesquisas, objetivos e caminhos tomados e a tomar para a conclusão </w:t>
                  </w:r>
                  <w:r w:rsidR="00103210" w:rsidRPr="00856A45">
                    <w:rPr>
                      <w:rFonts w:ascii="Times New Roman" w:hAnsi="Times New Roman" w:cs="Times New Roman"/>
                    </w:rPr>
                    <w:t>dos trabalhos discentes;</w:t>
                  </w:r>
                </w:p>
                <w:p w14:paraId="124419D0" w14:textId="77777777" w:rsidR="000A4A24" w:rsidRPr="00856A45" w:rsidRDefault="000A4A24" w:rsidP="00A5096C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 xml:space="preserve">3 – </w:t>
                  </w:r>
                  <w:r w:rsidR="0036678A" w:rsidRPr="00856A45">
                    <w:rPr>
                      <w:rFonts w:ascii="Times New Roman" w:hAnsi="Times New Roman" w:cs="Times New Roman"/>
                    </w:rPr>
                    <w:t xml:space="preserve">Algumas considerações teóricas e metodológicas </w:t>
                  </w:r>
                  <w:r w:rsidR="007F6596" w:rsidRPr="00856A45">
                    <w:rPr>
                      <w:rFonts w:ascii="Times New Roman" w:hAnsi="Times New Roman" w:cs="Times New Roman"/>
                    </w:rPr>
                    <w:t>inicias entre as disciplinas</w:t>
                  </w:r>
                  <w:r w:rsidR="00097B62" w:rsidRPr="00856A45">
                    <w:rPr>
                      <w:rFonts w:ascii="Times New Roman" w:hAnsi="Times New Roman" w:cs="Times New Roman"/>
                    </w:rPr>
                    <w:t>: Filosofia</w:t>
                  </w:r>
                  <w:r w:rsidR="003E1B2E" w:rsidRPr="00856A45">
                    <w:rPr>
                      <w:rFonts w:ascii="Times New Roman" w:hAnsi="Times New Roman" w:cs="Times New Roman"/>
                    </w:rPr>
                    <w:t>, Geografia, História e Literatura.</w:t>
                  </w:r>
                </w:p>
                <w:p w14:paraId="599F007A" w14:textId="77777777" w:rsidR="000A50A6" w:rsidRPr="00856A45" w:rsidRDefault="000A50A6" w:rsidP="00A5096C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14:paraId="43E21FD6" w14:textId="1E3CA2C0" w:rsidR="005727C5" w:rsidRPr="00856A45" w:rsidRDefault="00096595" w:rsidP="00316004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Livro</w:t>
                  </w:r>
                  <w:r w:rsidR="001C48A8" w:rsidRPr="00856A45">
                    <w:rPr>
                      <w:rFonts w:ascii="Times New Roman" w:hAnsi="Times New Roman" w:cs="Times New Roman"/>
                    </w:rPr>
                    <w:t xml:space="preserve">: </w:t>
                  </w:r>
                  <w:r w:rsidR="00821CAB" w:rsidRPr="00856A45">
                    <w:rPr>
                      <w:rFonts w:ascii="Times New Roman" w:hAnsi="Times New Roman" w:cs="Times New Roman"/>
                    </w:rPr>
                    <w:t>A invenção da Amazônia</w:t>
                  </w:r>
                  <w:r w:rsidR="00316004" w:rsidRPr="00856A45">
                    <w:rPr>
                      <w:rFonts w:ascii="Times New Roman" w:hAnsi="Times New Roman" w:cs="Times New Roman"/>
                    </w:rPr>
                    <w:t xml:space="preserve">: </w:t>
                  </w:r>
                  <w:r w:rsidR="009C12F2" w:rsidRPr="00856A45">
                    <w:rPr>
                      <w:rFonts w:ascii="Times New Roman" w:hAnsi="Times New Roman" w:cs="Times New Roman"/>
                    </w:rPr>
                    <w:t xml:space="preserve">discurso, espaço e </w:t>
                  </w:r>
                  <w:r w:rsidR="00040333" w:rsidRPr="00856A45">
                    <w:rPr>
                      <w:rFonts w:ascii="Times New Roman" w:hAnsi="Times New Roman" w:cs="Times New Roman"/>
                    </w:rPr>
                    <w:t>lugar, de Jefferson Henrique Cidreira</w:t>
                  </w:r>
                  <w:r w:rsidR="001C48A8" w:rsidRPr="00856A45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  <w:tc>
                <w:tcPr>
                  <w:tcW w:w="1134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54EC3493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1FDFE1CC" w14:textId="77777777" w:rsidTr="00607EC8">
              <w:trPr>
                <w:trHeight w:val="297"/>
              </w:trPr>
              <w:tc>
                <w:tcPr>
                  <w:tcW w:w="1367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01D5381F" w14:textId="7736DE81" w:rsidR="008172BD" w:rsidRPr="00856A45" w:rsidRDefault="00B92D64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0</w:t>
                  </w:r>
                  <w:r w:rsidR="00D24860">
                    <w:rPr>
                      <w:rFonts w:ascii="Times New Roman" w:hAnsi="Times New Roman" w:cs="Times New Roman"/>
                    </w:rPr>
                    <w:t>8</w:t>
                  </w:r>
                  <w:r w:rsidR="00304EC7" w:rsidRPr="00856A45">
                    <w:rPr>
                      <w:rFonts w:ascii="Times New Roman" w:hAnsi="Times New Roman" w:cs="Times New Roman"/>
                    </w:rPr>
                    <w:t>/</w:t>
                  </w:r>
                  <w:r w:rsidRPr="00856A45">
                    <w:rPr>
                      <w:rFonts w:ascii="Times New Roman" w:hAnsi="Times New Roman" w:cs="Times New Roman"/>
                    </w:rPr>
                    <w:t>0</w:t>
                  </w:r>
                  <w:r w:rsidR="001C48A8" w:rsidRPr="00856A45">
                    <w:rPr>
                      <w:rFonts w:ascii="Times New Roman" w:hAnsi="Times New Roman" w:cs="Times New Roman"/>
                    </w:rPr>
                    <w:t>4</w:t>
                  </w:r>
                  <w:r w:rsidR="00304EC7" w:rsidRPr="00856A45">
                    <w:rPr>
                      <w:rFonts w:ascii="Times New Roman" w:hAnsi="Times New Roman" w:cs="Times New Roman"/>
                    </w:rPr>
                    <w:t>/202</w:t>
                  </w: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234796DE" w14:textId="4195CCB2" w:rsidR="001B283F" w:rsidRPr="00856A45" w:rsidRDefault="002E1E55" w:rsidP="001B283F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1 – Algumas considerações teóricas e metodológicas entre as disciplinas – Parte II: Filosofia, Geografia, História e Literatura.</w:t>
                  </w:r>
                  <w:r w:rsidR="00650F7B" w:rsidRPr="00856A45">
                    <w:rPr>
                      <w:rFonts w:ascii="Times New Roman" w:hAnsi="Times New Roman" w:cs="Times New Roman"/>
                    </w:rPr>
                    <w:t xml:space="preserve"> (Introdução, p. 19 a 27).</w:t>
                  </w:r>
                </w:p>
                <w:p w14:paraId="287E67B5" w14:textId="77777777" w:rsidR="001B283F" w:rsidRPr="00856A45" w:rsidRDefault="002E1E55" w:rsidP="002E1E55">
                  <w:pPr>
                    <w:pStyle w:val="Pa9"/>
                    <w:spacing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856A45">
                    <w:rPr>
                      <w:rFonts w:ascii="Times New Roman" w:hAnsi="Times New Roman"/>
                    </w:rPr>
                    <w:t xml:space="preserve">2 – </w:t>
                  </w:r>
                  <w:r w:rsidR="00650F7B" w:rsidRPr="00856A45">
                    <w:rPr>
                      <w:rFonts w:ascii="Times New Roman" w:hAnsi="Times New Roman"/>
                    </w:rPr>
                    <w:t>“Démarches teóricas: do pensamento à construção dos sentidos” (cap. 1, p. 27 a 55).</w:t>
                  </w:r>
                </w:p>
                <w:p w14:paraId="32E447EB" w14:textId="1FEAC1FD" w:rsidR="00650F7B" w:rsidRPr="00856A45" w:rsidRDefault="00650F7B" w:rsidP="00650F7B">
                  <w:pPr>
                    <w:rPr>
                      <w:rFonts w:ascii="Times New Roman" w:hAnsi="Times New Roman" w:cs="Times New Roman"/>
                      <w:lang w:eastAsia="pt-BR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3 – Visões e/ou construções d</w:t>
                  </w:r>
                  <w:r w:rsidR="004B5812" w:rsidRPr="00856A45">
                    <w:rPr>
                      <w:rFonts w:ascii="Times New Roman" w:hAnsi="Times New Roman" w:cs="Times New Roman"/>
                    </w:rPr>
                    <w:t>a</w:t>
                  </w:r>
                  <w:r w:rsidRPr="00856A45">
                    <w:rPr>
                      <w:rFonts w:ascii="Times New Roman" w:hAnsi="Times New Roman" w:cs="Times New Roman"/>
                    </w:rPr>
                    <w:t xml:space="preserve"> Amazônia, parte 1.</w:t>
                  </w:r>
                </w:p>
                <w:p w14:paraId="5900D0E8" w14:textId="77777777" w:rsidR="00650F7B" w:rsidRPr="00856A45" w:rsidRDefault="00650F7B" w:rsidP="00650F7B">
                  <w:pPr>
                    <w:rPr>
                      <w:rFonts w:ascii="Times New Roman" w:hAnsi="Times New Roman" w:cs="Times New Roman"/>
                      <w:lang w:eastAsia="pt-BR"/>
                    </w:rPr>
                  </w:pPr>
                </w:p>
                <w:p w14:paraId="6C3AC634" w14:textId="320974CD" w:rsidR="00650F7B" w:rsidRPr="00856A45" w:rsidRDefault="00650F7B" w:rsidP="00650F7B">
                  <w:pPr>
                    <w:rPr>
                      <w:rFonts w:ascii="Times New Roman" w:hAnsi="Times New Roman" w:cs="Times New Roman"/>
                      <w:lang w:eastAsia="pt-BR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Livro: A invenção da Amazônia: discurso, espaço e lugar, de Jefferson Henrique Cidreira; e o artigo: História e historiografia do Acre: notas sobre os silêncios e a lógica de progresso, de Gerson R. de Albuquerque.</w:t>
                  </w: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25D2B7BF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2B89074E" w14:textId="77777777" w:rsidTr="00304EC7">
              <w:tc>
                <w:tcPr>
                  <w:tcW w:w="1367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6AE6068E" w14:textId="6ADAB5A8" w:rsidR="008172BD" w:rsidRPr="00856A45" w:rsidRDefault="00D1066A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15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/0</w:t>
                  </w:r>
                  <w:r w:rsidR="00650F7B"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/202</w:t>
                  </w:r>
                  <w:r w:rsidR="00650F7B"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2C3F1A36" w14:textId="01EB4A1A" w:rsidR="004B5812" w:rsidRPr="00856A45" w:rsidRDefault="004B5812" w:rsidP="004B5812">
                  <w:pPr>
                    <w:rPr>
                      <w:rFonts w:ascii="Times New Roman" w:hAnsi="Times New Roman" w:cs="Times New Roman"/>
                      <w:lang w:eastAsia="pt-BR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1</w:t>
                  </w:r>
                  <w:r w:rsidR="00607EC8" w:rsidRPr="00856A45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BE4D1A" w:rsidRPr="00856A45">
                    <w:rPr>
                      <w:rFonts w:ascii="Times New Roman" w:hAnsi="Times New Roman" w:cs="Times New Roman"/>
                    </w:rPr>
                    <w:t>–</w:t>
                  </w:r>
                  <w:r w:rsidR="00607EC8" w:rsidRPr="00856A45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856A45">
                    <w:rPr>
                      <w:rFonts w:ascii="Times New Roman" w:hAnsi="Times New Roman" w:cs="Times New Roman"/>
                    </w:rPr>
                    <w:t>Visões e/ou construções da Amazônia, parte 1, continuação</w:t>
                  </w:r>
                </w:p>
                <w:p w14:paraId="15965F50" w14:textId="3A866DE2" w:rsidR="008A6350" w:rsidRPr="00856A45" w:rsidRDefault="004B5812" w:rsidP="008A6350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2 – Uma construção da Amazônia no livro, A invenção da Amazônia, de Neide Gondim</w:t>
                  </w:r>
                  <w:r w:rsidR="008A6350" w:rsidRPr="00856A45">
                    <w:rPr>
                      <w:rFonts w:ascii="Times New Roman" w:hAnsi="Times New Roman" w:cs="Times New Roman"/>
                    </w:rPr>
                    <w:t>.</w:t>
                  </w:r>
                </w:p>
                <w:p w14:paraId="3247DE2D" w14:textId="01D2F10F" w:rsidR="004B5812" w:rsidRPr="00856A45" w:rsidRDefault="004B5812" w:rsidP="004B5812">
                  <w:pPr>
                    <w:pStyle w:val="Contedodatabela"/>
                    <w:numPr>
                      <w:ilvl w:val="0"/>
                      <w:numId w:val="10"/>
                    </w:numPr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Os viajantes europeus;</w:t>
                  </w:r>
                </w:p>
                <w:p w14:paraId="787C77D3" w14:textId="6E6E74EB" w:rsidR="004B5812" w:rsidRPr="00856A45" w:rsidRDefault="004B5812" w:rsidP="004B5812">
                  <w:pPr>
                    <w:rPr>
                      <w:rFonts w:ascii="Times New Roman" w:hAnsi="Times New Roman" w:cs="Times New Roman"/>
                      <w:lang w:eastAsia="pt-BR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3 – Debate sobre as visões da Amazônia a partir da perspectiva discente;</w:t>
                  </w:r>
                </w:p>
                <w:p w14:paraId="169EAC32" w14:textId="1E8846AC" w:rsidR="008172BD" w:rsidRPr="00856A45" w:rsidRDefault="008172BD" w:rsidP="008A6350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6040A865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5642DA62" w14:textId="77777777" w:rsidTr="00304EC7">
              <w:tc>
                <w:tcPr>
                  <w:tcW w:w="1367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42EA024B" w14:textId="51C4D87D" w:rsidR="008172BD" w:rsidRPr="00856A45" w:rsidRDefault="002E6B63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</w:rPr>
                    <w:t>22</w:t>
                  </w:r>
                  <w:r w:rsidR="00304EC7" w:rsidRPr="00856A45">
                    <w:rPr>
                      <w:rFonts w:ascii="Times New Roman" w:hAnsi="Times New Roman" w:cs="Times New Roman"/>
                    </w:rPr>
                    <w:t>/</w:t>
                  </w:r>
                  <w:r>
                    <w:rPr>
                      <w:rFonts w:ascii="Times New Roman" w:hAnsi="Times New Roman" w:cs="Times New Roman"/>
                    </w:rPr>
                    <w:t>04/</w:t>
                  </w:r>
                  <w:r w:rsidR="00304EC7" w:rsidRPr="00856A45">
                    <w:rPr>
                      <w:rFonts w:ascii="Times New Roman" w:hAnsi="Times New Roman" w:cs="Times New Roman"/>
                    </w:rPr>
                    <w:t>202</w:t>
                  </w:r>
                  <w:r w:rsidR="004B5812"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6677EFB5" w14:textId="49465DE6" w:rsidR="004B5812" w:rsidRPr="00856A45" w:rsidRDefault="004B5812" w:rsidP="004B5812">
                  <w:pPr>
                    <w:pStyle w:val="Contedodatabela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1</w:t>
                  </w:r>
                  <w:r w:rsidR="00607EC8" w:rsidRPr="00856A45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B4441" w:rsidRPr="00856A45">
                    <w:rPr>
                      <w:rFonts w:ascii="Times New Roman" w:hAnsi="Times New Roman" w:cs="Times New Roman"/>
                    </w:rPr>
                    <w:t>–</w:t>
                  </w:r>
                  <w:r w:rsidR="00607EC8" w:rsidRPr="00856A45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856A45">
                    <w:rPr>
                      <w:rFonts w:ascii="Times New Roman" w:hAnsi="Times New Roman" w:cs="Times New Roman"/>
                    </w:rPr>
                    <w:t>Uma construção da Amazônia no livro, A invenção da Amazônia, de Neide Gondim, — continuação;</w:t>
                  </w:r>
                </w:p>
                <w:p w14:paraId="5E0D9985" w14:textId="456C7593" w:rsidR="004B5812" w:rsidRPr="00856A45" w:rsidRDefault="004B5812" w:rsidP="004B5812">
                  <w:pPr>
                    <w:pStyle w:val="Contedodatabela"/>
                    <w:numPr>
                      <w:ilvl w:val="0"/>
                      <w:numId w:val="10"/>
                    </w:numPr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Os viajantes europeus;</w:t>
                  </w:r>
                </w:p>
                <w:p w14:paraId="2666D19D" w14:textId="70785EAB" w:rsidR="008172BD" w:rsidRPr="00856A45" w:rsidRDefault="004B5812" w:rsidP="008F2923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2 – Debate sobre as visões da Amazônia a partir da perspectiva discente;</w:t>
                  </w: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518429C2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7BBE9479" w14:textId="77777777" w:rsidTr="00304EC7">
              <w:tc>
                <w:tcPr>
                  <w:tcW w:w="1367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5DC0B273" w14:textId="732FFC47" w:rsidR="008172BD" w:rsidRPr="00856A45" w:rsidRDefault="009A0CE3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29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</w:t>
                  </w:r>
                  <w:r w:rsidR="004B5812" w:rsidRPr="00856A45">
                    <w:rPr>
                      <w:rFonts w:ascii="Times New Roman" w:hAnsi="Times New Roman" w:cs="Times New Roman"/>
                      <w:bCs/>
                    </w:rPr>
                    <w:t>04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/202</w:t>
                  </w:r>
                  <w:r w:rsidR="004B5812"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448ABF3E" w14:textId="765F2E72" w:rsidR="00B720B6" w:rsidRPr="00856A45" w:rsidRDefault="004B5812" w:rsidP="00E31DDB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  <w:r w:rsidR="00607EC8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815E08" w:rsidRPr="00856A45">
                    <w:rPr>
                      <w:rFonts w:ascii="Times New Roman" w:hAnsi="Times New Roman"/>
                      <w:sz w:val="24"/>
                      <w:szCs w:val="24"/>
                    </w:rPr>
                    <w:t>–</w:t>
                  </w:r>
                  <w:r w:rsidR="00607EC8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B720B6" w:rsidRPr="00856A45">
                    <w:rPr>
                      <w:rFonts w:ascii="Times New Roman" w:hAnsi="Times New Roman"/>
                      <w:sz w:val="24"/>
                      <w:szCs w:val="24"/>
                    </w:rPr>
                    <w:t>Breves contextos e visões de Amazônia nos primeiros anos da Primeira República. Livro, A invenção da Amazônia — discurso, espaço e lugar (cap. 2, p. 66 a 96).</w:t>
                  </w: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19D782B8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1504C7CC" w14:textId="77777777" w:rsidTr="00304EC7">
              <w:tc>
                <w:tcPr>
                  <w:tcW w:w="1367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5952D8AC" w14:textId="39712681" w:rsidR="008172BD" w:rsidRPr="00856A45" w:rsidRDefault="009A0CE3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0</w:t>
                  </w:r>
                  <w:r w:rsidR="004B5812" w:rsidRPr="00856A45">
                    <w:rPr>
                      <w:rFonts w:ascii="Times New Roman" w:hAnsi="Times New Roman" w:cs="Times New Roman"/>
                      <w:bCs/>
                    </w:rPr>
                    <w:t>6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</w:t>
                  </w:r>
                  <w:r w:rsidR="004B5812" w:rsidRPr="00856A45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>
                    <w:rPr>
                      <w:rFonts w:ascii="Times New Roman" w:hAnsi="Times New Roman" w:cs="Times New Roman"/>
                      <w:bCs/>
                    </w:rPr>
                    <w:t>5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/202</w:t>
                  </w:r>
                  <w:r w:rsidR="004B5812"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71D615AE" w14:textId="41E340B9" w:rsidR="00B720B6" w:rsidRPr="00856A45" w:rsidRDefault="00B720B6" w:rsidP="00B720B6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  <w:r w:rsidR="00607EC8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534A31" w:rsidRPr="00856A45">
                    <w:rPr>
                      <w:rFonts w:ascii="Times New Roman" w:hAnsi="Times New Roman"/>
                      <w:sz w:val="24"/>
                      <w:szCs w:val="24"/>
                    </w:rPr>
                    <w:t>–</w:t>
                  </w:r>
                  <w:r w:rsidR="00607EC8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Breves contextos e visões de Amazônia nos primeiros anos da Primeira República. Livro, A invenção da Amazônia — discurso, espaço e lugar (cap. 2, p. 66 a 96), continuação.</w:t>
                  </w:r>
                </w:p>
                <w:p w14:paraId="310AB19A" w14:textId="66CE3FA0" w:rsidR="00B720B6" w:rsidRPr="00856A45" w:rsidRDefault="00B720B6" w:rsidP="00B720B6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2 – Discurso de outrem: a literatura euclidiana sobre a Amazônia como efeito de verdade. Livro À margem da História, Euclides da Cunha.</w:t>
                  </w:r>
                </w:p>
                <w:p w14:paraId="5A4F1BEB" w14:textId="221B4D21" w:rsidR="008172BD" w:rsidRPr="00856A45" w:rsidRDefault="008172BD" w:rsidP="00B720B6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27EEF39E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1C55BFA3" w14:textId="77777777" w:rsidTr="00304EC7">
              <w:tc>
                <w:tcPr>
                  <w:tcW w:w="1367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737196F4" w14:textId="56EBF029" w:rsidR="008172BD" w:rsidRPr="00856A45" w:rsidRDefault="00596724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13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</w:t>
                  </w:r>
                  <w:r w:rsidR="001946C5" w:rsidRPr="00856A45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>
                    <w:rPr>
                      <w:rFonts w:ascii="Times New Roman" w:hAnsi="Times New Roman" w:cs="Times New Roman"/>
                      <w:bCs/>
                    </w:rPr>
                    <w:t>5/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202</w:t>
                  </w:r>
                  <w:r w:rsidR="001946C5"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none" w:sz="1" w:space="0" w:color="000000"/>
                  </w:tcBorders>
                  <w:shd w:val="clear" w:color="auto" w:fill="auto"/>
                </w:tcPr>
                <w:p w14:paraId="724A0000" w14:textId="66583482" w:rsidR="00B720B6" w:rsidRPr="00856A45" w:rsidRDefault="00B720B6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  <w:r w:rsidR="00607EC8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534A31" w:rsidRPr="00856A45">
                    <w:rPr>
                      <w:rFonts w:ascii="Times New Roman" w:hAnsi="Times New Roman"/>
                      <w:sz w:val="24"/>
                      <w:szCs w:val="24"/>
                    </w:rPr>
                    <w:t>–</w:t>
                  </w:r>
                  <w:r w:rsidR="00607EC8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Discurso de outrem: a literatura euclidiana sobre a Amazônia como efeito de verdade. Livro A invenção da Amazônia — discurso, espaço e lugar (cap. 3, p. 109 a 143).</w:t>
                  </w:r>
                </w:p>
                <w:p w14:paraId="67B8F12B" w14:textId="0F4C0434" w:rsidR="008172BD" w:rsidRPr="00856A45" w:rsidRDefault="00B720B6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2 – Diálogos e “influências” euclidianas: O inferno verde, de Alberto Rangel e na escrita de Leandro Tocantins.</w:t>
                  </w: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none" w:sz="1" w:space="0" w:color="000000"/>
                    <w:right w:val="none" w:sz="1" w:space="0" w:color="000000"/>
                  </w:tcBorders>
                  <w:shd w:val="clear" w:color="auto" w:fill="auto"/>
                </w:tcPr>
                <w:p w14:paraId="3D08F96E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637A0114" w14:textId="77777777" w:rsidTr="00304EC7">
              <w:tc>
                <w:tcPr>
                  <w:tcW w:w="1367" w:type="dxa"/>
                  <w:tcBorders>
                    <w:left w:val="none" w:sz="1" w:space="0" w:color="000000"/>
                    <w:bottom w:val="single" w:sz="4" w:space="0" w:color="auto"/>
                  </w:tcBorders>
                  <w:shd w:val="clear" w:color="auto" w:fill="auto"/>
                </w:tcPr>
                <w:p w14:paraId="20A59F6B" w14:textId="3E0CD6A6" w:rsidR="008172BD" w:rsidRPr="00856A45" w:rsidRDefault="001946C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856A45">
                    <w:rPr>
                      <w:rFonts w:ascii="Times New Roman" w:hAnsi="Times New Roman" w:cs="Times New Roman"/>
                      <w:bCs/>
                    </w:rPr>
                    <w:t>2</w:t>
                  </w:r>
                  <w:r w:rsidR="00355FF6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</w:t>
                  </w:r>
                  <w:r w:rsidRPr="00856A45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 w:rsidR="00355FF6">
                    <w:rPr>
                      <w:rFonts w:ascii="Times New Roman" w:hAnsi="Times New Roman" w:cs="Times New Roman"/>
                      <w:bCs/>
                    </w:rPr>
                    <w:t>5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/20</w:t>
                  </w:r>
                  <w:r w:rsidRPr="00856A45">
                    <w:rPr>
                      <w:rFonts w:ascii="Times New Roman" w:hAnsi="Times New Roman" w:cs="Times New Roman"/>
                      <w:bCs/>
                    </w:rPr>
                    <w:t>24</w:t>
                  </w:r>
                </w:p>
              </w:tc>
              <w:tc>
                <w:tcPr>
                  <w:tcW w:w="7371" w:type="dxa"/>
                  <w:tcBorders>
                    <w:left w:val="none" w:sz="1" w:space="0" w:color="000000"/>
                    <w:bottom w:val="single" w:sz="4" w:space="0" w:color="auto"/>
                  </w:tcBorders>
                  <w:shd w:val="clear" w:color="auto" w:fill="auto"/>
                </w:tcPr>
                <w:p w14:paraId="0CE17F20" w14:textId="2683B112" w:rsidR="008172BD" w:rsidRPr="00856A45" w:rsidRDefault="00446537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Seminários</w:t>
                  </w:r>
                </w:p>
              </w:tc>
              <w:tc>
                <w:tcPr>
                  <w:tcW w:w="1134" w:type="dxa"/>
                  <w:tcBorders>
                    <w:left w:val="none" w:sz="1" w:space="0" w:color="000000"/>
                    <w:bottom w:val="single" w:sz="4" w:space="0" w:color="auto"/>
                    <w:right w:val="none" w:sz="1" w:space="0" w:color="000000"/>
                  </w:tcBorders>
                  <w:shd w:val="clear" w:color="auto" w:fill="auto"/>
                </w:tcPr>
                <w:p w14:paraId="41D6AB64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494F8779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A884FBB" w14:textId="0A42AE82" w:rsidR="008172BD" w:rsidRPr="00856A45" w:rsidRDefault="001946C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856A45">
                    <w:rPr>
                      <w:rFonts w:ascii="Times New Roman" w:hAnsi="Times New Roman" w:cs="Times New Roman"/>
                      <w:bCs/>
                    </w:rPr>
                    <w:lastRenderedPageBreak/>
                    <w:t>2</w:t>
                  </w:r>
                  <w:r w:rsidR="00355FF6">
                    <w:rPr>
                      <w:rFonts w:ascii="Times New Roman" w:hAnsi="Times New Roman" w:cs="Times New Roman"/>
                      <w:bCs/>
                    </w:rPr>
                    <w:t>7/</w:t>
                  </w:r>
                  <w:r w:rsidRPr="00856A45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 w:rsidR="00355FF6">
                    <w:rPr>
                      <w:rFonts w:ascii="Times New Roman" w:hAnsi="Times New Roman" w:cs="Times New Roman"/>
                      <w:bCs/>
                    </w:rPr>
                    <w:t>5/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202</w:t>
                  </w:r>
                  <w:r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8985755" w14:textId="596D17FA" w:rsidR="00446537" w:rsidRPr="00856A45" w:rsidRDefault="00446537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Seminários </w:t>
                  </w:r>
                </w:p>
                <w:p w14:paraId="59BD73FC" w14:textId="3E14A204" w:rsidR="00446537" w:rsidRPr="00856A45" w:rsidRDefault="00446537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1 – Visões e/ou construções da Amazônia, parte 2, no livro, Discurso e resistência na Amazônia Acreana (1971 – 1981), Cap. 1, p. 27 a 40;</w:t>
                  </w:r>
                </w:p>
                <w:p w14:paraId="3A678F40" w14:textId="6B34E1D4" w:rsidR="008172BD" w:rsidRPr="00856A45" w:rsidRDefault="008172BD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1EF6DAE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AC2BFB" w:rsidRPr="00856A45" w14:paraId="773FF652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B0D0FF1" w14:textId="0C47C9B0" w:rsidR="008172BD" w:rsidRPr="00856A45" w:rsidRDefault="00446537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856A45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 w:rsidR="0023113C">
                    <w:rPr>
                      <w:rFonts w:ascii="Times New Roman" w:hAnsi="Times New Roman" w:cs="Times New Roman"/>
                      <w:bCs/>
                    </w:rPr>
                    <w:t>3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</w:t>
                  </w:r>
                  <w:r w:rsidR="001946C5" w:rsidRPr="00856A45">
                    <w:rPr>
                      <w:rFonts w:ascii="Times New Roman" w:hAnsi="Times New Roman" w:cs="Times New Roman"/>
                      <w:bCs/>
                    </w:rPr>
                    <w:t>0</w:t>
                  </w:r>
                  <w:r w:rsidR="0023113C">
                    <w:rPr>
                      <w:rFonts w:ascii="Times New Roman" w:hAnsi="Times New Roman" w:cs="Times New Roman"/>
                      <w:bCs/>
                    </w:rPr>
                    <w:t>6</w:t>
                  </w:r>
                  <w:r w:rsidR="00304EC7" w:rsidRPr="00856A45">
                    <w:rPr>
                      <w:rFonts w:ascii="Times New Roman" w:hAnsi="Times New Roman" w:cs="Times New Roman"/>
                      <w:bCs/>
                    </w:rPr>
                    <w:t>/202</w:t>
                  </w:r>
                  <w:r w:rsidR="001946C5" w:rsidRPr="00856A45">
                    <w:rPr>
                      <w:rFonts w:ascii="Times New Roman" w:hAnsi="Times New Roman" w:cs="Times New Roman"/>
                      <w:bCs/>
                    </w:rPr>
                    <w:t>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58F7532" w14:textId="77777777" w:rsidR="00446537" w:rsidRPr="00856A45" w:rsidRDefault="00446537" w:rsidP="00446537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Unidade Temática 2 – Diálogos transdisciplinares </w:t>
                  </w:r>
                  <w:proofErr w:type="gramStart"/>
                  <w:r w:rsidRPr="00856A4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e Uma</w:t>
                  </w:r>
                  <w:proofErr w:type="gramEnd"/>
                  <w:r w:rsidRPr="00856A4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856A4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re</w:t>
                  </w:r>
                  <w:proofErr w:type="spellEnd"/>
                  <w:r w:rsidRPr="00856A4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)invenção das/nas Amazônias:</w:t>
                  </w:r>
                </w:p>
                <w:p w14:paraId="1B8FF7A7" w14:textId="77777777" w:rsidR="00446537" w:rsidRPr="00856A45" w:rsidRDefault="00446537" w:rsidP="00446537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1 – Por uma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re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)invenção: debates sobre a Invenção do espaço no livro, A Invenção do Nordeste e A invenção da Amazônia — discurso, espaço e ser.</w:t>
                  </w:r>
                </w:p>
                <w:p w14:paraId="11F4C0A7" w14:textId="7D1C7823" w:rsidR="00446537" w:rsidRPr="00856A45" w:rsidRDefault="00446537" w:rsidP="00446537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2 – A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re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)invenção da Amazônia a partir do ser e espaço amazônico, parte I</w:t>
                  </w:r>
                </w:p>
                <w:p w14:paraId="0F294202" w14:textId="57EEC0DB" w:rsidR="008172BD" w:rsidRPr="00856A45" w:rsidRDefault="008172BD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CD5F5B5" w14:textId="77777777" w:rsidR="008172BD" w:rsidRPr="00856A45" w:rsidRDefault="000A1D9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446537" w:rsidRPr="00856A45" w14:paraId="0C9371EE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748A2BD" w14:textId="0B335AD6" w:rsidR="00446537" w:rsidRPr="00856A45" w:rsidRDefault="00520A56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10</w:t>
                  </w:r>
                  <w:r w:rsidR="00446537" w:rsidRPr="00856A45">
                    <w:rPr>
                      <w:rFonts w:ascii="Times New Roman" w:hAnsi="Times New Roman" w:cs="Times New Roman"/>
                      <w:bCs/>
                    </w:rPr>
                    <w:t>/0</w:t>
                  </w:r>
                  <w:r w:rsidR="005C2E67">
                    <w:rPr>
                      <w:rFonts w:ascii="Times New Roman" w:hAnsi="Times New Roman" w:cs="Times New Roman"/>
                      <w:bCs/>
                    </w:rPr>
                    <w:t>6</w:t>
                  </w:r>
                  <w:r w:rsidR="00446537" w:rsidRPr="00856A45">
                    <w:rPr>
                      <w:rFonts w:ascii="Times New Roman" w:hAnsi="Times New Roman" w:cs="Times New Roman"/>
                      <w:bCs/>
                    </w:rPr>
                    <w:t>/2024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897EED3" w14:textId="5FD028FE" w:rsidR="00446537" w:rsidRPr="00856A45" w:rsidRDefault="00446537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  <w:r w:rsidRPr="00856A45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 xml:space="preserve"> – </w:t>
                  </w: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re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)invenção da Amazônia a partir do ser e espaço amazônico, parte II, Livro, A invenção da Amazônia — discurso, espaço e lugar (cap. 4, p. 156 a 179).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7B1D70A" w14:textId="14F402B5" w:rsidR="00446537" w:rsidRPr="00856A45" w:rsidRDefault="00E8115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446537" w:rsidRPr="00856A45" w14:paraId="783A5E2B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4C9C29F" w14:textId="71C85915" w:rsidR="00446537" w:rsidRPr="00856A45" w:rsidRDefault="00C14EAD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17</w:t>
                  </w:r>
                  <w:r w:rsidR="00446537" w:rsidRPr="00856A45">
                    <w:rPr>
                      <w:rFonts w:ascii="Times New Roman" w:hAnsi="Times New Roman" w:cs="Times New Roman"/>
                      <w:bCs/>
                    </w:rPr>
                    <w:t>/</w:t>
                  </w:r>
                  <w:r>
                    <w:rPr>
                      <w:rFonts w:ascii="Times New Roman" w:hAnsi="Times New Roman" w:cs="Times New Roman"/>
                      <w:bCs/>
                    </w:rPr>
                    <w:t>06</w:t>
                  </w:r>
                  <w:r w:rsidR="00446537" w:rsidRPr="00856A45">
                    <w:rPr>
                      <w:rFonts w:ascii="Times New Roman" w:hAnsi="Times New Roman" w:cs="Times New Roman"/>
                      <w:bCs/>
                    </w:rPr>
                    <w:t>/2024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B3C3490" w14:textId="7D1E90CB" w:rsidR="0000599F" w:rsidRPr="00856A45" w:rsidRDefault="0000599F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 produção da/na Amazônia: resistências e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des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)construção nas mídias culturais: Rádio Difusora Acreana e Cinema 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acriano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, no livro, Discurso e resistência na Amazônia acreana (1971 – 1981), cap. 1 e 2;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FB97140" w14:textId="70188FD9" w:rsidR="00446537" w:rsidRPr="00856A45" w:rsidRDefault="00E8115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446537" w:rsidRPr="00856A45" w14:paraId="1FFD04A0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F8CFD3B" w14:textId="6BFA1F7D" w:rsidR="00446537" w:rsidRPr="00856A45" w:rsidRDefault="00613031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2</w:t>
                  </w:r>
                  <w:r w:rsidR="00446537" w:rsidRPr="00856A45">
                    <w:rPr>
                      <w:rFonts w:ascii="Times New Roman" w:hAnsi="Times New Roman" w:cs="Times New Roman"/>
                      <w:bCs/>
                    </w:rPr>
                    <w:t>4/</w:t>
                  </w:r>
                  <w:r w:rsidR="00C14EAD">
                    <w:rPr>
                      <w:rFonts w:ascii="Times New Roman" w:hAnsi="Times New Roman" w:cs="Times New Roman"/>
                      <w:bCs/>
                    </w:rPr>
                    <w:t>06</w:t>
                  </w:r>
                  <w:r w:rsidR="00446537" w:rsidRPr="00856A45">
                    <w:rPr>
                      <w:rFonts w:ascii="Times New Roman" w:hAnsi="Times New Roman" w:cs="Times New Roman"/>
                      <w:bCs/>
                    </w:rPr>
                    <w:t>/2024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EDB87EB" w14:textId="7E269EF2" w:rsidR="00446537" w:rsidRPr="00856A45" w:rsidRDefault="0000599F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 produção da/na Amazônia: resistências e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des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)construção nas mídias culturais: Cinema 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acriano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, Jornal Varadouro e artes visuais no livro, Discurso e resistência na Amazônia acreana (1971 – 1981), cap. 2 e 3;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6FA00C9" w14:textId="79537D93" w:rsidR="00446537" w:rsidRPr="00856A45" w:rsidRDefault="00E8115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446537" w:rsidRPr="00856A45" w14:paraId="3D198861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020133D" w14:textId="3E2F1300" w:rsidR="00446537" w:rsidRPr="00856A45" w:rsidRDefault="00FC3E9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01</w:t>
                  </w:r>
                  <w:r w:rsidR="0000599F" w:rsidRPr="00856A45">
                    <w:rPr>
                      <w:rFonts w:ascii="Times New Roman" w:hAnsi="Times New Roman" w:cs="Times New Roman"/>
                      <w:bCs/>
                    </w:rPr>
                    <w:t>/0</w:t>
                  </w:r>
                  <w:r>
                    <w:rPr>
                      <w:rFonts w:ascii="Times New Roman" w:hAnsi="Times New Roman" w:cs="Times New Roman"/>
                      <w:bCs/>
                    </w:rPr>
                    <w:t>7</w:t>
                  </w:r>
                  <w:r w:rsidR="0000599F" w:rsidRPr="00856A45">
                    <w:rPr>
                      <w:rFonts w:ascii="Times New Roman" w:hAnsi="Times New Roman" w:cs="Times New Roman"/>
                      <w:bCs/>
                    </w:rPr>
                    <w:t>/2024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C75E871" w14:textId="7A91074E" w:rsidR="00446537" w:rsidRPr="00856A45" w:rsidRDefault="0000599F" w:rsidP="00E81155">
                  <w:pPr>
                    <w:pStyle w:val="PargrafodaLista"/>
                    <w:numPr>
                      <w:ilvl w:val="0"/>
                      <w:numId w:val="11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 produção da/na Amazônia: resistências e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des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)construção nas mídias culturais: Cinema 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acriano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, Jornal Varadouro e artes visuais no livro, Discurso e resistência na Amazônia acreana (1971 – 1981), cap. 2 e 3;</w:t>
                  </w:r>
                  <w:r w:rsidR="00856A45" w:rsidRPr="00856A45">
                    <w:rPr>
                      <w:rFonts w:ascii="Times New Roman" w:hAnsi="Times New Roman"/>
                      <w:sz w:val="24"/>
                      <w:szCs w:val="24"/>
                    </w:rPr>
                    <w:t xml:space="preserve"> e sobre o bem-viver no livro, A invenção da Amazônia — discurso, espaço e lugar.</w:t>
                  </w:r>
                </w:p>
                <w:p w14:paraId="7B35F7E9" w14:textId="6D7A116D" w:rsidR="00E81155" w:rsidRPr="00856A45" w:rsidRDefault="00E81155" w:rsidP="00F76BBE">
                  <w:pPr>
                    <w:shd w:val="clear" w:color="auto" w:fill="FFFFFF"/>
                    <w:suppressAutoHyphens w:val="0"/>
                    <w:jc w:val="both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Outros olhares: as resistências das amazônidas na Rádio Difusora Acreana e diante dos empreendimentos republicanos de progresso</w:t>
                  </w:r>
                  <w:r w:rsidR="00F76BBE" w:rsidRPr="00856A45">
                    <w:rPr>
                      <w:rFonts w:ascii="Times New Roman" w:hAnsi="Times New Roman" w:cs="Times New Roman"/>
                    </w:rPr>
                    <w:t xml:space="preserve">, nos livros: </w:t>
                  </w:r>
                  <w:r w:rsidR="00F76BBE" w:rsidRPr="00856A45">
                    <w:rPr>
                      <w:rFonts w:ascii="Times New Roman" w:hAnsi="Times New Roman" w:cs="Times New Roman"/>
                      <w:lang w:eastAsia="pt-BR"/>
                    </w:rPr>
                    <w:t xml:space="preserve">Geografia e literatura: entre lugares do gênero, 2022; e </w:t>
                  </w:r>
                  <w:r w:rsidR="00F76BBE" w:rsidRPr="00856A45">
                    <w:rPr>
                      <w:rFonts w:ascii="Times New Roman" w:hAnsi="Times New Roman" w:cs="Times New Roman"/>
                    </w:rPr>
                    <w:t>Discurso e resistência na Amazônia Acreana (1971 – 1981).</w:t>
                  </w:r>
                </w:p>
                <w:p w14:paraId="298EF0FD" w14:textId="778879D2" w:rsidR="00E81155" w:rsidRPr="00856A45" w:rsidRDefault="00E81155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BBFEDFA" w14:textId="13057973" w:rsidR="00446537" w:rsidRPr="00856A45" w:rsidRDefault="00E8115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  <w:tr w:rsidR="00446537" w:rsidRPr="00856A45" w14:paraId="4C50B1E5" w14:textId="77777777" w:rsidTr="00304EC7">
              <w:tc>
                <w:tcPr>
                  <w:tcW w:w="13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E1BCE29" w14:textId="2AD0DEFC" w:rsidR="00446537" w:rsidRPr="00856A45" w:rsidRDefault="00B678BC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08</w:t>
                  </w:r>
                  <w:r w:rsidR="0000599F" w:rsidRPr="00856A45">
                    <w:rPr>
                      <w:rFonts w:ascii="Times New Roman" w:hAnsi="Times New Roman" w:cs="Times New Roman"/>
                      <w:bCs/>
                    </w:rPr>
                    <w:t>/0</w:t>
                  </w:r>
                  <w:r>
                    <w:rPr>
                      <w:rFonts w:ascii="Times New Roman" w:hAnsi="Times New Roman" w:cs="Times New Roman"/>
                      <w:bCs/>
                    </w:rPr>
                    <w:t>7</w:t>
                  </w:r>
                  <w:r w:rsidR="0000599F" w:rsidRPr="00856A45">
                    <w:rPr>
                      <w:rFonts w:ascii="Times New Roman" w:hAnsi="Times New Roman" w:cs="Times New Roman"/>
                      <w:bCs/>
                    </w:rPr>
                    <w:t>/2024</w:t>
                  </w:r>
                </w:p>
              </w:tc>
              <w:tc>
                <w:tcPr>
                  <w:tcW w:w="73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BC0E179" w14:textId="3A5A9F88" w:rsidR="00446537" w:rsidRPr="00856A45" w:rsidRDefault="00856A45" w:rsidP="00607EC8">
                  <w:pPr>
                    <w:pStyle w:val="PargrafodaLista"/>
                    <w:spacing w:after="0" w:line="24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Considerações finais ou ponto de partida para outras (</w:t>
                  </w:r>
                  <w:proofErr w:type="spellStart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geo</w:t>
                  </w:r>
                  <w:proofErr w:type="spellEnd"/>
                  <w:r w:rsidRPr="00856A45">
                    <w:rPr>
                      <w:rFonts w:ascii="Times New Roman" w:hAnsi="Times New Roman"/>
                      <w:sz w:val="24"/>
                      <w:szCs w:val="24"/>
                    </w:rPr>
                    <w:t>)grafias.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196ABFC" w14:textId="41A70AB0" w:rsidR="00446537" w:rsidRPr="00856A45" w:rsidRDefault="00856A45" w:rsidP="00607EC8">
                  <w:pPr>
                    <w:pStyle w:val="Contedodatabela"/>
                    <w:jc w:val="center"/>
                    <w:rPr>
                      <w:rFonts w:ascii="Times New Roman" w:hAnsi="Times New Roman" w:cs="Times New Roman"/>
                    </w:rPr>
                  </w:pPr>
                  <w:r w:rsidRPr="00856A4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</w:tr>
          </w:tbl>
          <w:p w14:paraId="6BD99243" w14:textId="3BB31EB8" w:rsidR="008172BD" w:rsidRPr="00856A45" w:rsidRDefault="00607EC8" w:rsidP="002167A7">
            <w:pPr>
              <w:pStyle w:val="Ttulo3"/>
              <w:tabs>
                <w:tab w:val="clear" w:pos="720"/>
                <w:tab w:val="left" w:pos="426"/>
                <w:tab w:val="left" w:pos="709"/>
              </w:tabs>
              <w:snapToGrid w:val="0"/>
              <w:spacing w:before="0" w:after="0"/>
              <w:ind w:left="284" w:right="141" w:hanging="284"/>
              <w:jc w:val="right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856A4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Total: </w:t>
            </w:r>
            <w:r w:rsidR="00446537" w:rsidRPr="00856A45">
              <w:rPr>
                <w:rFonts w:ascii="Times New Roman" w:hAnsi="Times New Roman"/>
                <w:sz w:val="24"/>
                <w:szCs w:val="24"/>
                <w:lang w:val="pt-BR"/>
              </w:rPr>
              <w:t>6</w:t>
            </w:r>
            <w:r w:rsidRPr="00856A45">
              <w:rPr>
                <w:rFonts w:ascii="Times New Roman" w:hAnsi="Times New Roman"/>
                <w:sz w:val="24"/>
                <w:szCs w:val="24"/>
                <w:lang w:val="pt-BR"/>
              </w:rPr>
              <w:t>0h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14CCF287" w14:textId="77777777" w:rsidR="008172BD" w:rsidRPr="00734AE5" w:rsidRDefault="008172BD" w:rsidP="00607EC8">
            <w:pPr>
              <w:snapToGrid w:val="0"/>
              <w:rPr>
                <w:rFonts w:ascii="Times New Roman" w:hAnsi="Times New Roman" w:cs="Times New Roman"/>
                <w:bCs/>
              </w:rPr>
            </w:pPr>
          </w:p>
        </w:tc>
      </w:tr>
      <w:tr w:rsidR="00446537" w:rsidRPr="00734AE5" w14:paraId="674B043A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5319B350" w14:textId="77777777" w:rsidR="00446537" w:rsidRPr="00856A45" w:rsidRDefault="00446537" w:rsidP="00607EC8">
            <w:pPr>
              <w:pStyle w:val="Contedodatabela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1C00D729" w14:textId="77777777" w:rsidR="00446537" w:rsidRPr="00734AE5" w:rsidRDefault="00446537" w:rsidP="00607EC8">
            <w:pPr>
              <w:snapToGrid w:val="0"/>
              <w:rPr>
                <w:rFonts w:ascii="Times New Roman" w:hAnsi="Times New Roman" w:cs="Times New Roman"/>
                <w:bCs/>
              </w:rPr>
            </w:pPr>
          </w:p>
        </w:tc>
      </w:tr>
      <w:tr w:rsidR="00AC2BFB" w:rsidRPr="00734AE5" w14:paraId="3FF45FDB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0CDC6286" w14:textId="77777777" w:rsidR="008172BD" w:rsidRPr="00856A45" w:rsidRDefault="008172BD" w:rsidP="00304EC7">
            <w:pPr>
              <w:pStyle w:val="Ttulo3"/>
              <w:tabs>
                <w:tab w:val="clear" w:pos="720"/>
                <w:tab w:val="left" w:pos="426"/>
                <w:tab w:val="left" w:pos="709"/>
              </w:tabs>
              <w:spacing w:before="0"/>
              <w:ind w:left="284" w:hanging="284"/>
              <w:jc w:val="both"/>
              <w:rPr>
                <w:rFonts w:ascii="Times New Roman" w:hAnsi="Times New Roman"/>
                <w:b w:val="0"/>
                <w:sz w:val="24"/>
                <w:szCs w:val="24"/>
                <w:lang w:val="pt-BR"/>
              </w:rPr>
            </w:pPr>
            <w:r w:rsidRPr="00856A4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6. Procedimentos Metodológicos 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7DBC6825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AC2BFB" w:rsidRPr="00734AE5" w14:paraId="75E94215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1D0E3DAF" w14:textId="77777777" w:rsidR="00085A55" w:rsidRPr="00856A45" w:rsidRDefault="00085A55" w:rsidP="00085A55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  <w:p w14:paraId="46613658" w14:textId="77777777" w:rsidR="000B57DE" w:rsidRPr="00856A45" w:rsidRDefault="000B57DE" w:rsidP="000B57DE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Aulas expositivas</w:t>
            </w:r>
            <w:r w:rsidR="00262AEF" w:rsidRPr="00856A45">
              <w:rPr>
                <w:rFonts w:ascii="Times New Roman" w:hAnsi="Times New Roman" w:cs="Times New Roman"/>
              </w:rPr>
              <w:t>;</w:t>
            </w:r>
          </w:p>
          <w:p w14:paraId="1A6EAAA8" w14:textId="77777777" w:rsidR="000B57DE" w:rsidRPr="00856A45" w:rsidRDefault="000B57DE" w:rsidP="000B57DE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L</w:t>
            </w:r>
            <w:r w:rsidR="008172BD" w:rsidRPr="00856A45">
              <w:rPr>
                <w:rFonts w:ascii="Times New Roman" w:hAnsi="Times New Roman" w:cs="Times New Roman"/>
              </w:rPr>
              <w:t xml:space="preserve">eituras, debates e reflexões com base em produções bibliográficas; </w:t>
            </w:r>
          </w:p>
          <w:p w14:paraId="2295BCF5" w14:textId="77777777" w:rsidR="005727C5" w:rsidRPr="00856A45" w:rsidRDefault="005727C5" w:rsidP="000B57DE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Seminários</w:t>
            </w:r>
            <w:r w:rsidR="00963CA6" w:rsidRPr="00856A45">
              <w:rPr>
                <w:rFonts w:ascii="Times New Roman" w:hAnsi="Times New Roman" w:cs="Times New Roman"/>
              </w:rPr>
              <w:t>;</w:t>
            </w:r>
          </w:p>
          <w:p w14:paraId="657ED93F" w14:textId="77777777" w:rsidR="008172BD" w:rsidRPr="00856A45" w:rsidRDefault="000B57DE" w:rsidP="00C335E3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P</w:t>
            </w:r>
            <w:r w:rsidR="008172BD" w:rsidRPr="00856A45">
              <w:rPr>
                <w:rFonts w:ascii="Times New Roman" w:hAnsi="Times New Roman" w:cs="Times New Roman"/>
              </w:rPr>
              <w:t xml:space="preserve">rodução </w:t>
            </w:r>
            <w:r w:rsidR="00C335E3" w:rsidRPr="00856A45">
              <w:rPr>
                <w:rFonts w:ascii="Times New Roman" w:hAnsi="Times New Roman" w:cs="Times New Roman"/>
              </w:rPr>
              <w:t>de um artigo científico</w:t>
            </w:r>
            <w:r w:rsidR="008172BD" w:rsidRPr="00856A45">
              <w:rPr>
                <w:rFonts w:ascii="Times New Roman" w:hAnsi="Times New Roman" w:cs="Times New Roman"/>
              </w:rPr>
              <w:t>.</w:t>
            </w:r>
          </w:p>
          <w:p w14:paraId="4E612259" w14:textId="77777777" w:rsidR="00BB1872" w:rsidRPr="00856A45" w:rsidRDefault="00BB1872" w:rsidP="00BB1872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7F6F8FB6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AC2BFB" w:rsidRPr="00734AE5" w14:paraId="70FCF1CB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10992155" w14:textId="77777777" w:rsidR="008172BD" w:rsidRPr="00856A45" w:rsidRDefault="008172BD" w:rsidP="00304EC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56A45">
              <w:rPr>
                <w:rFonts w:ascii="Times New Roman" w:hAnsi="Times New Roman" w:cs="Times New Roman"/>
                <w:b/>
              </w:rPr>
              <w:t xml:space="preserve">7. Recursos Didáticos 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5DA07D8A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2632F9A2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32D4F0B5" w14:textId="77777777" w:rsidR="000547FC" w:rsidRPr="00856A45" w:rsidRDefault="000547FC" w:rsidP="000547FC">
            <w:pPr>
              <w:ind w:left="720"/>
              <w:rPr>
                <w:rFonts w:ascii="Times New Roman" w:hAnsi="Times New Roman" w:cs="Times New Roman"/>
              </w:rPr>
            </w:pPr>
          </w:p>
          <w:p w14:paraId="2E232240" w14:textId="77777777" w:rsidR="000F47F2" w:rsidRPr="00856A45" w:rsidRDefault="00CB3DDD" w:rsidP="00AB5272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Textos em PDF (livros, artigos, </w:t>
            </w:r>
            <w:r w:rsidR="000547FC" w:rsidRPr="00856A45">
              <w:rPr>
                <w:rFonts w:ascii="Times New Roman" w:hAnsi="Times New Roman" w:cs="Times New Roman"/>
              </w:rPr>
              <w:t xml:space="preserve">ensaios, </w:t>
            </w:r>
            <w:r w:rsidRPr="00856A45">
              <w:rPr>
                <w:rFonts w:ascii="Times New Roman" w:hAnsi="Times New Roman" w:cs="Times New Roman"/>
              </w:rPr>
              <w:t>dissertações, teses)</w:t>
            </w:r>
            <w:r w:rsidR="008172BD" w:rsidRPr="00856A45">
              <w:rPr>
                <w:rFonts w:ascii="Times New Roman" w:hAnsi="Times New Roman" w:cs="Times New Roman"/>
              </w:rPr>
              <w:t xml:space="preserve">; </w:t>
            </w:r>
          </w:p>
          <w:p w14:paraId="14E5CA91" w14:textId="77777777" w:rsidR="008172BD" w:rsidRPr="00856A45" w:rsidRDefault="00CB3DDD" w:rsidP="000B57DE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US"/>
              </w:rPr>
            </w:pPr>
            <w:r w:rsidRPr="00856A45">
              <w:rPr>
                <w:rFonts w:ascii="Times New Roman" w:hAnsi="Times New Roman" w:cs="Times New Roman"/>
                <w:lang w:val="en-US"/>
              </w:rPr>
              <w:t xml:space="preserve">Google Meet, </w:t>
            </w:r>
            <w:proofErr w:type="spellStart"/>
            <w:r w:rsidR="00075D58" w:rsidRPr="00856A45">
              <w:rPr>
                <w:rFonts w:ascii="Times New Roman" w:hAnsi="Times New Roman" w:cs="Times New Roman"/>
                <w:lang w:val="en-US"/>
              </w:rPr>
              <w:t>quadro</w:t>
            </w:r>
            <w:proofErr w:type="spellEnd"/>
            <w:r w:rsidR="00075D58" w:rsidRPr="00856A45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075D58" w:rsidRPr="00856A45">
              <w:rPr>
                <w:rFonts w:ascii="Times New Roman" w:hAnsi="Times New Roman" w:cs="Times New Roman"/>
                <w:lang w:val="en-US"/>
              </w:rPr>
              <w:t>branco</w:t>
            </w:r>
            <w:proofErr w:type="spellEnd"/>
            <w:r w:rsidR="00075D58" w:rsidRPr="00856A45">
              <w:rPr>
                <w:rFonts w:ascii="Times New Roman" w:hAnsi="Times New Roman" w:cs="Times New Roman"/>
                <w:lang w:val="en-US"/>
              </w:rPr>
              <w:t>, data-show</w:t>
            </w:r>
            <w:r w:rsidR="00543F22" w:rsidRPr="00856A45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="00543F22" w:rsidRPr="00856A45">
              <w:rPr>
                <w:rFonts w:ascii="Times New Roman" w:hAnsi="Times New Roman" w:cs="Times New Roman"/>
                <w:lang w:val="en-US"/>
              </w:rPr>
              <w:t>caixa</w:t>
            </w:r>
            <w:proofErr w:type="spellEnd"/>
            <w:r w:rsidR="00543F22" w:rsidRPr="00856A45">
              <w:rPr>
                <w:rFonts w:ascii="Times New Roman" w:hAnsi="Times New Roman" w:cs="Times New Roman"/>
                <w:lang w:val="en-US"/>
              </w:rPr>
              <w:t xml:space="preserve"> de </w:t>
            </w:r>
            <w:proofErr w:type="spellStart"/>
            <w:proofErr w:type="gramStart"/>
            <w:r w:rsidR="00543F22" w:rsidRPr="00856A45">
              <w:rPr>
                <w:rFonts w:ascii="Times New Roman" w:hAnsi="Times New Roman" w:cs="Times New Roman"/>
                <w:lang w:val="en-US"/>
              </w:rPr>
              <w:t>som</w:t>
            </w:r>
            <w:proofErr w:type="spellEnd"/>
            <w:r w:rsidR="00543F22" w:rsidRPr="00856A45">
              <w:rPr>
                <w:rFonts w:ascii="Times New Roman" w:hAnsi="Times New Roman" w:cs="Times New Roman"/>
                <w:lang w:val="en-US"/>
              </w:rPr>
              <w:t xml:space="preserve">  etc.</w:t>
            </w:r>
            <w:proofErr w:type="gramEnd"/>
            <w:r w:rsidR="00543F22" w:rsidRPr="00856A45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4E98E3EF" w14:textId="77777777" w:rsidR="00857B5F" w:rsidRPr="00856A45" w:rsidRDefault="00857B5F" w:rsidP="00857B5F">
            <w:pPr>
              <w:ind w:left="7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5A6D17B2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AC2BFB" w:rsidRPr="00734AE5" w14:paraId="2F9D50BF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0C9F79E5" w14:textId="77777777" w:rsidR="000B57DE" w:rsidRPr="00856A45" w:rsidRDefault="008172BD" w:rsidP="00D50CA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56A45">
              <w:rPr>
                <w:rFonts w:ascii="Times New Roman" w:hAnsi="Times New Roman" w:cs="Times New Roman"/>
                <w:b/>
              </w:rPr>
              <w:t xml:space="preserve">8. Avaliação: </w:t>
            </w:r>
          </w:p>
          <w:p w14:paraId="5D1408F3" w14:textId="77777777" w:rsidR="000B57DE" w:rsidRPr="00856A45" w:rsidRDefault="000B57DE" w:rsidP="00D50CA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64A84C69" w14:textId="77777777" w:rsidR="00BA410E" w:rsidRPr="00856A45" w:rsidRDefault="00BA410E" w:rsidP="00D50CA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Os/A</w:t>
            </w:r>
            <w:r w:rsidR="000547FC" w:rsidRPr="00856A45">
              <w:rPr>
                <w:rFonts w:ascii="Times New Roman" w:hAnsi="Times New Roman" w:cs="Times New Roman"/>
              </w:rPr>
              <w:t>s</w:t>
            </w:r>
            <w:r w:rsidRPr="00856A45">
              <w:rPr>
                <w:rFonts w:ascii="Times New Roman" w:hAnsi="Times New Roman" w:cs="Times New Roman"/>
              </w:rPr>
              <w:t xml:space="preserve"> alunos/as matriculados na disciplina serão avaliados da seguinte forma:</w:t>
            </w:r>
          </w:p>
          <w:p w14:paraId="278834D5" w14:textId="77777777" w:rsidR="00BA410E" w:rsidRPr="00856A45" w:rsidRDefault="00BA410E" w:rsidP="00D50CA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F5F9D4E" w14:textId="77777777" w:rsidR="00BA410E" w:rsidRPr="00856A45" w:rsidRDefault="00BA410E" w:rsidP="00D50CA3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Apresentação de um seminário </w:t>
            </w:r>
            <w:r w:rsidR="00BC5A97" w:rsidRPr="00856A45">
              <w:rPr>
                <w:rFonts w:ascii="Times New Roman" w:hAnsi="Times New Roman" w:cs="Times New Roman"/>
              </w:rPr>
              <w:t>no valor de 3</w:t>
            </w:r>
            <w:r w:rsidRPr="00856A45">
              <w:rPr>
                <w:rFonts w:ascii="Times New Roman" w:hAnsi="Times New Roman" w:cs="Times New Roman"/>
              </w:rPr>
              <w:t>,0 pontos;</w:t>
            </w:r>
          </w:p>
          <w:p w14:paraId="02228F95" w14:textId="77777777" w:rsidR="008172BD" w:rsidRPr="00856A45" w:rsidRDefault="008172BD" w:rsidP="00D50CA3">
            <w:pPr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Entrega ind</w:t>
            </w:r>
            <w:r w:rsidR="000B57DE" w:rsidRPr="00856A45">
              <w:rPr>
                <w:rFonts w:ascii="Times New Roman" w:hAnsi="Times New Roman" w:cs="Times New Roman"/>
              </w:rPr>
              <w:t xml:space="preserve">ividual de um artigo </w:t>
            </w:r>
            <w:r w:rsidR="00A44568" w:rsidRPr="00856A45">
              <w:rPr>
                <w:rFonts w:ascii="Times New Roman" w:hAnsi="Times New Roman" w:cs="Times New Roman"/>
              </w:rPr>
              <w:t>científico</w:t>
            </w:r>
            <w:r w:rsidR="00BA410E" w:rsidRPr="00856A45">
              <w:rPr>
                <w:rFonts w:ascii="Times New Roman" w:hAnsi="Times New Roman" w:cs="Times New Roman"/>
              </w:rPr>
              <w:t xml:space="preserve"> valendo </w:t>
            </w:r>
            <w:r w:rsidR="00BC5A97" w:rsidRPr="00856A45">
              <w:rPr>
                <w:rFonts w:ascii="Times New Roman" w:hAnsi="Times New Roman" w:cs="Times New Roman"/>
              </w:rPr>
              <w:t>7</w:t>
            </w:r>
            <w:r w:rsidR="00A44568" w:rsidRPr="00856A45">
              <w:rPr>
                <w:rFonts w:ascii="Times New Roman" w:hAnsi="Times New Roman" w:cs="Times New Roman"/>
              </w:rPr>
              <w:t>,0 pontos</w:t>
            </w:r>
            <w:r w:rsidR="00D376DA" w:rsidRPr="00856A45">
              <w:rPr>
                <w:rFonts w:ascii="Times New Roman" w:hAnsi="Times New Roman" w:cs="Times New Roman"/>
              </w:rPr>
              <w:t xml:space="preserve"> ao término da disciplina</w:t>
            </w:r>
            <w:r w:rsidR="00A44568" w:rsidRPr="00856A45">
              <w:rPr>
                <w:rFonts w:ascii="Times New Roman" w:hAnsi="Times New Roman" w:cs="Times New Roman"/>
              </w:rPr>
              <w:t>. O/A mestrando/a terá que discorrer em seu artigo sobre o tema de sua pesquisa no programa de pós-graduação em</w:t>
            </w:r>
            <w:r w:rsidR="00A24D89" w:rsidRPr="00856A45">
              <w:rPr>
                <w:rFonts w:ascii="Times New Roman" w:hAnsi="Times New Roman" w:cs="Times New Roman"/>
              </w:rPr>
              <w:t xml:space="preserve"> Geografia.</w:t>
            </w:r>
          </w:p>
          <w:p w14:paraId="02EAFD3B" w14:textId="77777777" w:rsidR="000B57DE" w:rsidRPr="00856A45" w:rsidRDefault="000B57DE" w:rsidP="00D50C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0C017976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24E22149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12F7A09" w14:textId="77777777" w:rsidR="008172BD" w:rsidRPr="00856A45" w:rsidRDefault="008172BD" w:rsidP="00D50CA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56A45">
              <w:rPr>
                <w:rFonts w:ascii="Times New Roman" w:hAnsi="Times New Roman" w:cs="Times New Roman"/>
                <w:b/>
              </w:rPr>
              <w:t>9. Bibliografia</w:t>
            </w:r>
            <w:r w:rsidRPr="00856A45">
              <w:rPr>
                <w:rFonts w:ascii="Times New Roman" w:hAnsi="Times New Roman" w:cs="Times New Roman"/>
              </w:rPr>
              <w:t>:</w:t>
            </w:r>
          </w:p>
          <w:p w14:paraId="556979F1" w14:textId="77777777" w:rsidR="008172BD" w:rsidRPr="00856A45" w:rsidRDefault="008172BD" w:rsidP="00D50CA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A78081D" w14:textId="77777777" w:rsidR="008172BD" w:rsidRPr="00856A45" w:rsidRDefault="008172BD" w:rsidP="00D50CA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56A45">
              <w:rPr>
                <w:rFonts w:ascii="Times New Roman" w:hAnsi="Times New Roman" w:cs="Times New Roman"/>
                <w:b/>
              </w:rPr>
              <w:t xml:space="preserve">9.1. Bibliografia Básica </w:t>
            </w:r>
          </w:p>
          <w:p w14:paraId="79DC1A25" w14:textId="77777777" w:rsidR="008172BD" w:rsidRPr="00856A45" w:rsidRDefault="008172BD" w:rsidP="00D50CA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2AF98D3" w14:textId="77777777" w:rsidR="00F76BBE" w:rsidRPr="00856A45" w:rsidRDefault="00F76BBE" w:rsidP="00F76BBE">
            <w:pPr>
              <w:autoSpaceDE w:val="0"/>
              <w:autoSpaceDN w:val="0"/>
              <w:adjustRightInd w:val="0"/>
              <w:ind w:left="284" w:hanging="284"/>
              <w:contextualSpacing/>
              <w:jc w:val="both"/>
              <w:rPr>
                <w:rFonts w:ascii="Times New Roman" w:eastAsiaTheme="minorHAnsi" w:hAnsi="Times New Roman" w:cs="Times New Roman"/>
              </w:rPr>
            </w:pPr>
            <w:r w:rsidRPr="00856A45">
              <w:rPr>
                <w:rFonts w:ascii="Times New Roman" w:eastAsiaTheme="minorHAnsi" w:hAnsi="Times New Roman" w:cs="Times New Roman"/>
              </w:rPr>
              <w:t xml:space="preserve">ACOSTA, Alberto. </w:t>
            </w:r>
            <w:r w:rsidRPr="00856A45">
              <w:rPr>
                <w:rFonts w:ascii="Times New Roman" w:eastAsiaTheme="minorHAnsi" w:hAnsi="Times New Roman" w:cs="Times New Roman"/>
                <w:b/>
              </w:rPr>
              <w:t>O bem viver:</w:t>
            </w:r>
            <w:r w:rsidRPr="00856A45">
              <w:rPr>
                <w:rFonts w:ascii="Times New Roman" w:eastAsiaTheme="minorHAnsi" w:hAnsi="Times New Roman" w:cs="Times New Roman"/>
              </w:rPr>
              <w:t xml:space="preserve"> uma oportunidade para imaginar outros mundos. Tradução de Tadeu Breda – São Paulo: Autonomia Literária, Elefante, 2016.</w:t>
            </w:r>
          </w:p>
          <w:p w14:paraId="2AAB3BF0" w14:textId="77777777" w:rsidR="00F76BBE" w:rsidRPr="00856A45" w:rsidRDefault="00F76BBE" w:rsidP="00F76BBE">
            <w:pPr>
              <w:autoSpaceDE w:val="0"/>
              <w:autoSpaceDN w:val="0"/>
              <w:adjustRightInd w:val="0"/>
              <w:ind w:left="284" w:hanging="284"/>
              <w:contextualSpacing/>
              <w:jc w:val="both"/>
              <w:rPr>
                <w:rFonts w:ascii="Times New Roman" w:eastAsiaTheme="minorHAnsi" w:hAnsi="Times New Roman" w:cs="Times New Roman"/>
              </w:rPr>
            </w:pPr>
          </w:p>
          <w:p w14:paraId="6586BE80" w14:textId="77777777" w:rsidR="00F76BBE" w:rsidRPr="00856A45" w:rsidRDefault="00F76BBE" w:rsidP="00F76BBE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ALBUQUERQUE, Gerson Rodrigues de. História e historiografia do Acre: notas sobre os silêncios e a lógica de progresso. </w:t>
            </w:r>
            <w:r w:rsidRPr="00856A45">
              <w:rPr>
                <w:rFonts w:ascii="Times New Roman" w:hAnsi="Times New Roman" w:cs="Times New Roman"/>
                <w:i/>
              </w:rPr>
              <w:t>In</w:t>
            </w:r>
            <w:r w:rsidRPr="00856A45">
              <w:rPr>
                <w:rFonts w:ascii="Times New Roman" w:hAnsi="Times New Roman" w:cs="Times New Roman"/>
              </w:rPr>
              <w:t xml:space="preserve"> </w:t>
            </w:r>
            <w:r w:rsidRPr="00856A45">
              <w:rPr>
                <w:rFonts w:ascii="Times New Roman" w:hAnsi="Times New Roman" w:cs="Times New Roman"/>
                <w:b/>
              </w:rPr>
              <w:t>Revista Tropos</w:t>
            </w:r>
            <w:r w:rsidRPr="00856A45">
              <w:rPr>
                <w:rFonts w:ascii="Times New Roman" w:hAnsi="Times New Roman" w:cs="Times New Roman"/>
              </w:rPr>
              <w:t>. Rio Branco: 2015.</w:t>
            </w:r>
          </w:p>
          <w:p w14:paraId="25FC15D4" w14:textId="77777777" w:rsidR="00F76BBE" w:rsidRPr="00856A45" w:rsidRDefault="00F76BBE" w:rsidP="00F76BBE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7D472B42" w14:textId="77777777" w:rsidR="00F76BBE" w:rsidRPr="00856A45" w:rsidRDefault="00F76BBE" w:rsidP="00F76BBE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ALBUQUERQUE JÚNIOR, Durval Muniz de. </w:t>
            </w:r>
            <w:r w:rsidRPr="00856A45">
              <w:rPr>
                <w:rFonts w:ascii="Times New Roman" w:hAnsi="Times New Roman" w:cs="Times New Roman"/>
                <w:b/>
              </w:rPr>
              <w:t>A invenção do nordeste e outras artes.</w:t>
            </w:r>
            <w:r w:rsidRPr="00856A45">
              <w:rPr>
                <w:rFonts w:ascii="Times New Roman" w:hAnsi="Times New Roman" w:cs="Times New Roman"/>
              </w:rPr>
              <w:t xml:space="preserve"> 5 ed. São Paulo: Cortez, 2011.</w:t>
            </w:r>
          </w:p>
          <w:p w14:paraId="259AE77E" w14:textId="77777777" w:rsidR="00F76BBE" w:rsidRPr="00856A45" w:rsidRDefault="00F76BBE" w:rsidP="00D50CA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BE406F0" w14:textId="77777777" w:rsidR="003D6990" w:rsidRPr="00856A45" w:rsidRDefault="003D6990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BAKHTIN, Mikhail.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Marxismo e filosofia da linguagem. </w:t>
            </w:r>
            <w:r w:rsidRPr="00856A45">
              <w:rPr>
                <w:rFonts w:ascii="Times New Roman" w:hAnsi="Times New Roman" w:cs="Times New Roman"/>
                <w:lang w:eastAsia="pt-BR"/>
              </w:rPr>
              <w:t>6. Ed. São Paulo: Hucitec, 1995.</w:t>
            </w:r>
          </w:p>
          <w:p w14:paraId="45EAE4A7" w14:textId="77777777" w:rsidR="003D6990" w:rsidRPr="00856A45" w:rsidRDefault="003D6990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5F52AEBC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CIDREIRA, Jefferson Henrique.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A invenção da Amazônia: discurso, espaço e lugar.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Acre: EAC, 2021.</w:t>
            </w:r>
          </w:p>
          <w:p w14:paraId="02065ADC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48D8675D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CIDREIRA, Jefferson Henrique.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Discurso e resistência na Amazônia acreana 1971-1981.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Acre: EDUFAC, 2018.</w:t>
            </w:r>
          </w:p>
          <w:p w14:paraId="31023288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3C594A6C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CLAVAL, Paul.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A Geografia Cultural.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Florianópolis: Editora da UFSC; Ed. Or., La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géographie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culturelle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>. Paris, Nathan, 1995.</w:t>
            </w:r>
          </w:p>
          <w:p w14:paraId="253A453E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477F2208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CUNHA, Euclides da.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À margem da história. </w:t>
            </w:r>
            <w:r w:rsidRPr="00856A45">
              <w:rPr>
                <w:rFonts w:ascii="Times New Roman" w:hAnsi="Times New Roman" w:cs="Times New Roman"/>
                <w:lang w:eastAsia="pt-BR"/>
              </w:rPr>
              <w:t>São Paulo: Martin Claret, 2006.</w:t>
            </w:r>
          </w:p>
          <w:p w14:paraId="734963D2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6187641A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CUNHA, Euclides da.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Contrastes e confrontos.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Universidade da Amazônia- UNAMA, Belém, s/d. Disponível em </w:t>
            </w:r>
            <w:hyperlink r:id="rId8" w:history="1">
              <w:r w:rsidRPr="00856A45">
                <w:rPr>
                  <w:rStyle w:val="Hyperlink"/>
                  <w:rFonts w:ascii="Times New Roman" w:hAnsi="Times New Roman" w:cs="Times New Roman"/>
                  <w:lang w:eastAsia="pt-BR"/>
                </w:rPr>
                <w:t>www.nead.unama.br</w:t>
              </w:r>
            </w:hyperlink>
            <w:r w:rsidRPr="00856A45">
              <w:rPr>
                <w:rFonts w:ascii="Times New Roman" w:hAnsi="Times New Roman" w:cs="Times New Roman"/>
                <w:lang w:eastAsia="pt-BR"/>
              </w:rPr>
              <w:t>. Acesso: 3 de junho de 2019.</w:t>
            </w:r>
          </w:p>
          <w:p w14:paraId="22181A2E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11B11D4C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CUNHA, Euclides da.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Os sertões</w:t>
            </w:r>
            <w:r w:rsidRPr="00856A45">
              <w:rPr>
                <w:rFonts w:ascii="Times New Roman" w:hAnsi="Times New Roman" w:cs="Times New Roman"/>
                <w:lang w:eastAsia="pt-BR"/>
              </w:rPr>
              <w:t>. Domínio Público. São Paulo: Três, 1984.</w:t>
            </w:r>
          </w:p>
          <w:p w14:paraId="52BDA421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504E76AE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CUNHA, Euclides da.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Um paraíso perdido: </w:t>
            </w:r>
            <w:r w:rsidRPr="00856A45">
              <w:rPr>
                <w:rFonts w:ascii="Times New Roman" w:hAnsi="Times New Roman" w:cs="Times New Roman"/>
                <w:lang w:eastAsia="pt-BR"/>
              </w:rPr>
              <w:t>reunião de ensaios amazônicos. Brasília, Senado Federal, 2000.</w:t>
            </w:r>
          </w:p>
          <w:p w14:paraId="6D2BD23E" w14:textId="77777777" w:rsidR="005B3213" w:rsidRPr="00856A45" w:rsidRDefault="005B3213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452D76FB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DARDEL, Eric.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O homem e a terra: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natureza da realidade geográfica. São Paulo: Perspectiva, 2011.</w:t>
            </w:r>
          </w:p>
          <w:p w14:paraId="7C3A48BB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63052E0F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HARDMAN, Francisco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Foot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>.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 A Vingança da </w:t>
            </w:r>
            <w:proofErr w:type="spellStart"/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Hiléia</w:t>
            </w:r>
            <w:proofErr w:type="spellEnd"/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 –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Euclides da Cunha, a Amazônia e a literatura moderna. São Paulo: Editora UNESP, 2009.</w:t>
            </w:r>
          </w:p>
          <w:p w14:paraId="58C4E6AA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14D1F335" w14:textId="77777777" w:rsidR="000E49C8" w:rsidRPr="00856A45" w:rsidRDefault="000E49C8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HEIDEGGER, Martin. Construir, habitar, pensar. In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Ensaios e conferências.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Trad. Márcia Sá Cavalcante Schuback. Petrópolis: Vozes, 2002.</w:t>
            </w:r>
          </w:p>
          <w:p w14:paraId="556BFDDC" w14:textId="77777777" w:rsidR="000E49C8" w:rsidRPr="00856A45" w:rsidRDefault="000E49C8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2AF6D74F" w14:textId="77777777" w:rsidR="000E49C8" w:rsidRPr="00856A45" w:rsidRDefault="000E49C8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lastRenderedPageBreak/>
              <w:t xml:space="preserve"> HEIDEGGER, Martin.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 Ser e tempo. </w:t>
            </w:r>
            <w:r w:rsidRPr="00856A45">
              <w:rPr>
                <w:rFonts w:ascii="Times New Roman" w:hAnsi="Times New Roman" w:cs="Times New Roman"/>
                <w:lang w:eastAsia="pt-BR"/>
              </w:rPr>
              <w:t>Trad. Marcia Sá Cavalcante Schuback, 10. Ed. Petrópolis, RJ: Vozes, 2015.</w:t>
            </w:r>
          </w:p>
          <w:p w14:paraId="5AAECB3D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7EB7BF52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IBAÑEZ, Mario Rodríguez. Buen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vivir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 xml:space="preserve"> nas cidades. In: BARROS, Joana; GUTTERRES, Anelise e SILVA, Evanildo Barbosa da. (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Orgs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 xml:space="preserve">.).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Território de utopia: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resistências aos impactos dos projetos de desenvolvimento no Brasil. Rio de Janeiro: FASE, 2015.</w:t>
            </w:r>
          </w:p>
          <w:p w14:paraId="08AC82C3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5D211A07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LIMA, Simone de Souza.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Amazônia babel: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línguas, ficção, margens, nomadismos e resíduos utópicos. 1. Ed. Rio de Janeiro: Letra Capital, 2014.</w:t>
            </w:r>
          </w:p>
          <w:p w14:paraId="51A1E1ED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4A653550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MARQUES, Marcos Aurelio.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Literatura e geografia: </w:t>
            </w:r>
            <w:r w:rsidRPr="00856A45">
              <w:rPr>
                <w:rFonts w:ascii="Times New Roman" w:hAnsi="Times New Roman" w:cs="Times New Roman"/>
                <w:lang w:eastAsia="pt-BR"/>
              </w:rPr>
              <w:t>a poética do lugar em Thiago de Mello. Dissertação de Mestrado, 103f. Universidade Federal de Rondônia. Programa de Pós-Graduação em Geografia: PPGG/UNIR. Porto Velho-RO, 2010.</w:t>
            </w:r>
          </w:p>
          <w:p w14:paraId="76EDF995" w14:textId="77777777" w:rsidR="00F76BBE" w:rsidRPr="00856A45" w:rsidRDefault="00F76BBE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43F089A9" w14:textId="0F59B394" w:rsidR="007E335A" w:rsidRPr="00856A45" w:rsidRDefault="00F76BBE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>MESQUITA, Rogério Nogueira de Mesquita (</w:t>
            </w:r>
            <w:r w:rsidRPr="00856A45">
              <w:rPr>
                <w:rFonts w:ascii="Times New Roman" w:hAnsi="Times New Roman" w:cs="Times New Roman"/>
                <w:i/>
                <w:iCs/>
                <w:lang w:eastAsia="pt-BR"/>
              </w:rPr>
              <w:t>et al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.).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Geografia e literatura: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entre lugares do gênero. São Paulo: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Brazil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Publishing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>, 2022.</w:t>
            </w:r>
          </w:p>
          <w:p w14:paraId="7DDDFE85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POPPER, Karl R.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 xml:space="preserve">Conjunturas e refutações. </w:t>
            </w:r>
            <w:r w:rsidRPr="00856A45">
              <w:rPr>
                <w:rFonts w:ascii="Times New Roman" w:hAnsi="Times New Roman" w:cs="Times New Roman"/>
                <w:lang w:eastAsia="pt-BR"/>
              </w:rPr>
              <w:t>Brasília: Editora da UNB, 1980.</w:t>
            </w:r>
          </w:p>
          <w:p w14:paraId="487A2442" w14:textId="77777777" w:rsidR="007E335A" w:rsidRPr="00856A45" w:rsidRDefault="007E335A" w:rsidP="00D50CA3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bCs/>
                <w:lang w:eastAsia="pt-BR"/>
              </w:rPr>
            </w:pPr>
          </w:p>
          <w:p w14:paraId="10CDE034" w14:textId="77777777" w:rsidR="008172BD" w:rsidRPr="00856A45" w:rsidRDefault="000B2DA5" w:rsidP="00D50CA3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856A45">
              <w:rPr>
                <w:rFonts w:ascii="Times New Roman" w:hAnsi="Times New Roman" w:cs="Times New Roman"/>
                <w:bCs/>
              </w:rPr>
              <w:t>SILVA, Francisco Bento da.</w:t>
            </w:r>
            <w:r w:rsidRPr="00856A45">
              <w:rPr>
                <w:rFonts w:ascii="Times New Roman" w:hAnsi="Times New Roman" w:cs="Times New Roman"/>
                <w:b/>
              </w:rPr>
              <w:t xml:space="preserve"> Acre, a Sibéria tropical:</w:t>
            </w:r>
            <w:r w:rsidRPr="00856A45">
              <w:rPr>
                <w:rFonts w:ascii="Times New Roman" w:hAnsi="Times New Roman" w:cs="Times New Roman"/>
                <w:bCs/>
              </w:rPr>
              <w:t xml:space="preserve"> desterros para as regiões do Acre em 1904 e 1910. Manaus: UEA Edições, 2013.</w:t>
            </w:r>
          </w:p>
          <w:p w14:paraId="0DE0D5F5" w14:textId="77777777" w:rsidR="00F76BBE" w:rsidRPr="00856A45" w:rsidRDefault="00F76BBE" w:rsidP="00D50CA3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14:paraId="53630BA7" w14:textId="77777777" w:rsidR="00F76BBE" w:rsidRPr="00856A45" w:rsidRDefault="00F76BBE" w:rsidP="00F76BBE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TOCANTINS, Leandro. </w:t>
            </w:r>
            <w:r w:rsidRPr="00856A45">
              <w:rPr>
                <w:rFonts w:ascii="Times New Roman" w:hAnsi="Times New Roman" w:cs="Times New Roman"/>
                <w:b/>
              </w:rPr>
              <w:t xml:space="preserve">Estado do Acre: </w:t>
            </w:r>
            <w:r w:rsidRPr="00856A45">
              <w:rPr>
                <w:rFonts w:ascii="Times New Roman" w:hAnsi="Times New Roman" w:cs="Times New Roman"/>
              </w:rPr>
              <w:t xml:space="preserve">geografia, história e sociedade. Volume 1, Rio Branco: Tribunal de Justiça, 2003. </w:t>
            </w:r>
          </w:p>
          <w:p w14:paraId="19C2E7C0" w14:textId="77777777" w:rsidR="00F76BBE" w:rsidRPr="00856A45" w:rsidRDefault="00F76BBE" w:rsidP="00F76BBE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654181AC" w14:textId="77777777" w:rsidR="00F76BBE" w:rsidRPr="00856A45" w:rsidRDefault="00F76BBE" w:rsidP="00F76BBE">
            <w:pPr>
              <w:pStyle w:val="Corpodetexto"/>
              <w:tabs>
                <w:tab w:val="left" w:pos="1261"/>
              </w:tabs>
              <w:ind w:left="284" w:hanging="284"/>
              <w:contextualSpacing/>
              <w:jc w:val="both"/>
              <w:rPr>
                <w:rFonts w:ascii="Times New Roman" w:hAnsi="Times New Roman" w:cs="Times New Roman"/>
                <w:lang w:val="pt-BR"/>
              </w:rPr>
            </w:pPr>
            <w:r w:rsidRPr="00856A45">
              <w:rPr>
                <w:rFonts w:ascii="Times New Roman" w:hAnsi="Times New Roman" w:cs="Times New Roman"/>
                <w:lang w:val="pt-BR"/>
              </w:rPr>
              <w:t xml:space="preserve">TOCANTINS, Leandro. </w:t>
            </w:r>
            <w:r w:rsidRPr="00856A45">
              <w:rPr>
                <w:rFonts w:ascii="Times New Roman" w:hAnsi="Times New Roman" w:cs="Times New Roman"/>
                <w:b/>
                <w:lang w:val="pt-BR"/>
              </w:rPr>
              <w:t xml:space="preserve">Estado do Acre: </w:t>
            </w:r>
            <w:r w:rsidRPr="00856A45">
              <w:rPr>
                <w:rFonts w:ascii="Times New Roman" w:hAnsi="Times New Roman" w:cs="Times New Roman"/>
                <w:lang w:val="pt-BR"/>
              </w:rPr>
              <w:t xml:space="preserve">geografia, história e sociedade. Rio de Janeiro: </w:t>
            </w:r>
            <w:proofErr w:type="spellStart"/>
            <w:r w:rsidRPr="00856A45">
              <w:rPr>
                <w:rFonts w:ascii="Times New Roman" w:hAnsi="Times New Roman" w:cs="Times New Roman"/>
                <w:lang w:val="pt-BR"/>
              </w:rPr>
              <w:t>Philobiblion</w:t>
            </w:r>
            <w:proofErr w:type="spellEnd"/>
            <w:r w:rsidRPr="00856A45">
              <w:rPr>
                <w:rFonts w:ascii="Times New Roman" w:hAnsi="Times New Roman" w:cs="Times New Roman"/>
                <w:lang w:val="pt-BR"/>
              </w:rPr>
              <w:t>, 1984. (Coleção Redescobrimento do Brasil, Vol.</w:t>
            </w:r>
            <w:r w:rsidRPr="00856A45">
              <w:rPr>
                <w:rFonts w:ascii="Times New Roman" w:hAnsi="Times New Roman" w:cs="Times New Roman"/>
                <w:spacing w:val="1"/>
                <w:lang w:val="pt-BR"/>
              </w:rPr>
              <w:t xml:space="preserve"> 1 e </w:t>
            </w:r>
            <w:r w:rsidRPr="00856A45">
              <w:rPr>
                <w:rFonts w:ascii="Times New Roman" w:hAnsi="Times New Roman" w:cs="Times New Roman"/>
                <w:lang w:val="pt-BR"/>
              </w:rPr>
              <w:t>2).</w:t>
            </w:r>
          </w:p>
          <w:p w14:paraId="38D14FAF" w14:textId="77777777" w:rsidR="00F76BBE" w:rsidRPr="00856A45" w:rsidRDefault="00F76BBE" w:rsidP="00F76BBE">
            <w:pPr>
              <w:pStyle w:val="Corpodetexto"/>
              <w:tabs>
                <w:tab w:val="left" w:pos="1261"/>
              </w:tabs>
              <w:ind w:left="284" w:hanging="284"/>
              <w:contextualSpacing/>
              <w:jc w:val="both"/>
              <w:rPr>
                <w:rFonts w:ascii="Times New Roman" w:hAnsi="Times New Roman" w:cs="Times New Roman"/>
                <w:lang w:val="pt-BR"/>
              </w:rPr>
            </w:pPr>
          </w:p>
          <w:p w14:paraId="6DDBA036" w14:textId="77777777" w:rsidR="00F76BBE" w:rsidRPr="00856A45" w:rsidRDefault="00F76BBE" w:rsidP="00F76BBE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TOCANTINS, Leandro.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Euclides da Cunha e o Paraíso Perdido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. Rio de Janeiro: Biblioteca do Exército, 1992. </w:t>
            </w:r>
          </w:p>
          <w:p w14:paraId="4135B4E9" w14:textId="77777777" w:rsidR="00F76BBE" w:rsidRPr="00856A45" w:rsidRDefault="00F76BBE" w:rsidP="00F76BBE">
            <w:pPr>
              <w:pStyle w:val="Corpodetexto"/>
              <w:tabs>
                <w:tab w:val="left" w:pos="1261"/>
              </w:tabs>
              <w:ind w:left="284" w:hanging="284"/>
              <w:contextualSpacing/>
              <w:jc w:val="both"/>
              <w:rPr>
                <w:rFonts w:ascii="Times New Roman" w:hAnsi="Times New Roman" w:cs="Times New Roman"/>
                <w:lang w:val="pt-BR"/>
              </w:rPr>
            </w:pPr>
          </w:p>
          <w:p w14:paraId="2D7EDD3F" w14:textId="77777777" w:rsidR="00F76BBE" w:rsidRPr="00856A45" w:rsidRDefault="00F76BBE" w:rsidP="00F76BBE">
            <w:pPr>
              <w:autoSpaceDE w:val="0"/>
              <w:autoSpaceDN w:val="0"/>
              <w:adjustRightInd w:val="0"/>
              <w:ind w:left="284" w:hanging="284"/>
              <w:contextualSpacing/>
              <w:jc w:val="both"/>
              <w:rPr>
                <w:rFonts w:ascii="Times New Roman" w:eastAsiaTheme="minorHAnsi" w:hAnsi="Times New Roman" w:cs="Times New Roman"/>
              </w:rPr>
            </w:pPr>
            <w:r w:rsidRPr="00856A45">
              <w:rPr>
                <w:rFonts w:ascii="Times New Roman" w:eastAsiaTheme="minorHAnsi" w:hAnsi="Times New Roman" w:cs="Times New Roman"/>
              </w:rPr>
              <w:t xml:space="preserve">VENTURA, Roberto. </w:t>
            </w:r>
            <w:r w:rsidRPr="00856A45">
              <w:rPr>
                <w:rFonts w:ascii="Times New Roman" w:eastAsiaTheme="minorHAnsi" w:hAnsi="Times New Roman" w:cs="Times New Roman"/>
                <w:b/>
              </w:rPr>
              <w:t xml:space="preserve">Euclides da Cunha e a República. </w:t>
            </w:r>
            <w:r w:rsidRPr="00856A45">
              <w:rPr>
                <w:rFonts w:ascii="Times New Roman" w:eastAsiaTheme="minorHAnsi" w:hAnsi="Times New Roman" w:cs="Times New Roman"/>
              </w:rPr>
              <w:t>São Paulo: USP, 1994.</w:t>
            </w:r>
          </w:p>
          <w:p w14:paraId="76FA748D" w14:textId="77777777" w:rsidR="00F76BBE" w:rsidRPr="00856A45" w:rsidRDefault="00F76BBE" w:rsidP="00F76BBE">
            <w:pPr>
              <w:autoSpaceDE w:val="0"/>
              <w:autoSpaceDN w:val="0"/>
              <w:adjustRightInd w:val="0"/>
              <w:ind w:left="284" w:hanging="284"/>
              <w:contextualSpacing/>
              <w:jc w:val="both"/>
              <w:rPr>
                <w:rFonts w:ascii="Times New Roman" w:eastAsiaTheme="minorHAnsi" w:hAnsi="Times New Roman" w:cs="Times New Roman"/>
              </w:rPr>
            </w:pPr>
          </w:p>
          <w:p w14:paraId="01564E0C" w14:textId="77777777" w:rsidR="00F76BBE" w:rsidRPr="00856A45" w:rsidRDefault="00F76BBE" w:rsidP="00F76BBE">
            <w:pPr>
              <w:autoSpaceDE w:val="0"/>
              <w:autoSpaceDN w:val="0"/>
              <w:adjustRightInd w:val="0"/>
              <w:ind w:left="284" w:hanging="284"/>
              <w:contextualSpacing/>
              <w:jc w:val="both"/>
              <w:rPr>
                <w:rFonts w:ascii="Times New Roman" w:eastAsiaTheme="minorHAnsi" w:hAnsi="Times New Roman" w:cs="Times New Roman"/>
              </w:rPr>
            </w:pPr>
            <w:r w:rsidRPr="00856A45">
              <w:rPr>
                <w:rFonts w:ascii="Times New Roman" w:eastAsiaTheme="minorHAnsi" w:hAnsi="Times New Roman" w:cs="Times New Roman"/>
              </w:rPr>
              <w:t xml:space="preserve">VENTURA, Roberto. </w:t>
            </w:r>
            <w:r w:rsidRPr="00856A45">
              <w:rPr>
                <w:rFonts w:ascii="Times New Roman" w:eastAsiaTheme="minorHAnsi" w:hAnsi="Times New Roman" w:cs="Times New Roman"/>
                <w:b/>
              </w:rPr>
              <w:t>Visões do deserto:</w:t>
            </w:r>
            <w:r w:rsidRPr="00856A45">
              <w:rPr>
                <w:rFonts w:ascii="Times New Roman" w:eastAsiaTheme="minorHAnsi" w:hAnsi="Times New Roman" w:cs="Times New Roman"/>
              </w:rPr>
              <w:t xml:space="preserve"> selva e sertão em Euclides da Cunha. </w:t>
            </w:r>
            <w:r w:rsidRPr="00856A45">
              <w:rPr>
                <w:rFonts w:ascii="Times New Roman" w:eastAsiaTheme="minorHAnsi" w:hAnsi="Times New Roman" w:cs="Times New Roman"/>
                <w:i/>
              </w:rPr>
              <w:t>In</w:t>
            </w:r>
            <w:r w:rsidRPr="00856A45">
              <w:rPr>
                <w:rFonts w:ascii="Times New Roman" w:eastAsiaTheme="minorHAnsi" w:hAnsi="Times New Roman" w:cs="Times New Roman"/>
              </w:rPr>
              <w:t xml:space="preserve">: BRAIT, Beth. </w:t>
            </w:r>
            <w:r w:rsidRPr="00856A45">
              <w:rPr>
                <w:rFonts w:ascii="Times New Roman" w:eastAsiaTheme="minorHAnsi" w:hAnsi="Times New Roman" w:cs="Times New Roman"/>
                <w:b/>
              </w:rPr>
              <w:t>O sertão e os sertões</w:t>
            </w:r>
            <w:r w:rsidRPr="00856A45">
              <w:rPr>
                <w:rFonts w:ascii="Times New Roman" w:eastAsiaTheme="minorHAnsi" w:hAnsi="Times New Roman" w:cs="Times New Roman"/>
              </w:rPr>
              <w:t>. São Paulo, Arte e Ciência, 1998.</w:t>
            </w:r>
          </w:p>
          <w:p w14:paraId="202F5881" w14:textId="77777777" w:rsidR="00F76BBE" w:rsidRPr="00856A45" w:rsidRDefault="00F76BBE" w:rsidP="00D50CA3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14:paraId="451EF7C4" w14:textId="77777777" w:rsidR="009949E9" w:rsidRPr="00856A45" w:rsidRDefault="00AC2BFB" w:rsidP="004E6D44">
            <w:pPr>
              <w:spacing w:before="240"/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  <w:b/>
              </w:rPr>
              <w:t>9.</w:t>
            </w:r>
            <w:r w:rsidR="007D6A86" w:rsidRPr="00856A45">
              <w:rPr>
                <w:rFonts w:ascii="Times New Roman" w:hAnsi="Times New Roman" w:cs="Times New Roman"/>
                <w:b/>
              </w:rPr>
              <w:t xml:space="preserve"> Referências </w:t>
            </w:r>
            <w:r w:rsidR="008E5DAB" w:rsidRPr="00856A45">
              <w:rPr>
                <w:rFonts w:ascii="Times New Roman" w:hAnsi="Times New Roman" w:cs="Times New Roman"/>
                <w:b/>
              </w:rPr>
              <w:t xml:space="preserve">complementares </w:t>
            </w:r>
          </w:p>
          <w:p w14:paraId="501401FA" w14:textId="77777777" w:rsidR="00AC2BFB" w:rsidRPr="00856A45" w:rsidRDefault="00AC2BFB" w:rsidP="00157DF1">
            <w:pPr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 </w:t>
            </w:r>
          </w:p>
          <w:p w14:paraId="25FE3216" w14:textId="10925EE6" w:rsidR="00586A86" w:rsidRPr="00856A45" w:rsidRDefault="00586A86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CIDREIRA, J. H. </w:t>
            </w:r>
            <w:r w:rsidRPr="00856A45">
              <w:rPr>
                <w:rFonts w:ascii="Times New Roman" w:hAnsi="Times New Roman" w:cs="Times New Roman"/>
                <w:b/>
                <w:bCs/>
              </w:rPr>
              <w:t xml:space="preserve">Amazônias: </w:t>
            </w:r>
            <w:r w:rsidRPr="00856A45">
              <w:rPr>
                <w:rFonts w:ascii="Times New Roman" w:hAnsi="Times New Roman" w:cs="Times New Roman"/>
              </w:rPr>
              <w:t>da periferia ao centro (decolonialidades, resistências e bem-viver). Rio Branco: EAC, 2023.</w:t>
            </w:r>
          </w:p>
          <w:p w14:paraId="56AB0144" w14:textId="77777777" w:rsidR="00F76BBE" w:rsidRPr="00856A45" w:rsidRDefault="00F76BBE" w:rsidP="00F76BBE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</w:p>
          <w:p w14:paraId="795C63F1" w14:textId="77777777" w:rsidR="00F76BBE" w:rsidRPr="00856A45" w:rsidRDefault="00F76BBE" w:rsidP="00F76BBE">
            <w:pPr>
              <w:shd w:val="clear" w:color="auto" w:fill="FFFFFF"/>
              <w:suppressAutoHyphens w:val="0"/>
              <w:jc w:val="both"/>
              <w:rPr>
                <w:rFonts w:ascii="Times New Roman" w:hAnsi="Times New Roman" w:cs="Times New Roman"/>
                <w:lang w:eastAsia="pt-BR"/>
              </w:rPr>
            </w:pPr>
            <w:r w:rsidRPr="00856A45">
              <w:rPr>
                <w:rFonts w:ascii="Times New Roman" w:hAnsi="Times New Roman" w:cs="Times New Roman"/>
                <w:lang w:eastAsia="pt-BR"/>
              </w:rPr>
              <w:t xml:space="preserve">CLAVAL, Paul. </w:t>
            </w:r>
            <w:r w:rsidRPr="00856A45">
              <w:rPr>
                <w:rFonts w:ascii="Times New Roman" w:hAnsi="Times New Roman" w:cs="Times New Roman"/>
                <w:b/>
                <w:bCs/>
                <w:lang w:eastAsia="pt-BR"/>
              </w:rPr>
              <w:t>A Geografia Cultural.</w:t>
            </w:r>
            <w:r w:rsidRPr="00856A45">
              <w:rPr>
                <w:rFonts w:ascii="Times New Roman" w:hAnsi="Times New Roman" w:cs="Times New Roman"/>
                <w:lang w:eastAsia="pt-BR"/>
              </w:rPr>
              <w:t xml:space="preserve"> Florianópolis: Editora da UFSC; Ed. Or., La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géographie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 xml:space="preserve"> </w:t>
            </w:r>
            <w:proofErr w:type="spellStart"/>
            <w:r w:rsidRPr="00856A45">
              <w:rPr>
                <w:rFonts w:ascii="Times New Roman" w:hAnsi="Times New Roman" w:cs="Times New Roman"/>
                <w:lang w:eastAsia="pt-BR"/>
              </w:rPr>
              <w:t>culturelle</w:t>
            </w:r>
            <w:proofErr w:type="spellEnd"/>
            <w:r w:rsidRPr="00856A45">
              <w:rPr>
                <w:rFonts w:ascii="Times New Roman" w:hAnsi="Times New Roman" w:cs="Times New Roman"/>
                <w:lang w:eastAsia="pt-BR"/>
              </w:rPr>
              <w:t>. Paris, Nathan, 1995.</w:t>
            </w:r>
          </w:p>
          <w:p w14:paraId="75303D42" w14:textId="77777777" w:rsidR="00F76BBE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2A9CC39D" w14:textId="3D1681FA" w:rsidR="008D55FA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856A45">
              <w:rPr>
                <w:rFonts w:ascii="Times New Roman" w:hAnsi="Times New Roman" w:cs="Times New Roman"/>
              </w:rPr>
              <w:t xml:space="preserve">DELEUZE,   </w:t>
            </w:r>
            <w:proofErr w:type="gramEnd"/>
            <w:r w:rsidR="008D55FA" w:rsidRPr="00856A45">
              <w:rPr>
                <w:rFonts w:ascii="Times New Roman" w:hAnsi="Times New Roman" w:cs="Times New Roman"/>
              </w:rPr>
              <w:t xml:space="preserve">G.   e   </w:t>
            </w:r>
            <w:r w:rsidRPr="00856A45">
              <w:rPr>
                <w:rFonts w:ascii="Times New Roman" w:hAnsi="Times New Roman" w:cs="Times New Roman"/>
              </w:rPr>
              <w:t xml:space="preserve">GUATTARI, </w:t>
            </w:r>
            <w:r w:rsidR="008D55FA" w:rsidRPr="00856A45">
              <w:rPr>
                <w:rFonts w:ascii="Times New Roman" w:hAnsi="Times New Roman" w:cs="Times New Roman"/>
              </w:rPr>
              <w:t xml:space="preserve">F. </w:t>
            </w:r>
            <w:r w:rsidR="008D55FA" w:rsidRPr="00856A45">
              <w:rPr>
                <w:rFonts w:ascii="Times New Roman" w:hAnsi="Times New Roman" w:cs="Times New Roman"/>
                <w:b/>
                <w:bCs/>
              </w:rPr>
              <w:t xml:space="preserve">O que é a Filosofia? </w:t>
            </w:r>
            <w:r w:rsidR="008D55FA" w:rsidRPr="00856A45">
              <w:rPr>
                <w:rFonts w:ascii="Times New Roman" w:hAnsi="Times New Roman" w:cs="Times New Roman"/>
              </w:rPr>
              <w:t>Rio de Janeiro: Ed. 34</w:t>
            </w:r>
            <w:r w:rsidR="002D36D3" w:rsidRPr="00856A45">
              <w:rPr>
                <w:rFonts w:ascii="Times New Roman" w:hAnsi="Times New Roman" w:cs="Times New Roman"/>
              </w:rPr>
              <w:t>, 1992.</w:t>
            </w:r>
          </w:p>
          <w:p w14:paraId="5B09382C" w14:textId="77777777" w:rsidR="008D55FA" w:rsidRPr="00856A45" w:rsidRDefault="008D55FA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0BBCDD88" w14:textId="3974913B" w:rsidR="008D55FA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DELEUZE</w:t>
            </w:r>
            <w:r w:rsidR="008D55FA" w:rsidRPr="00856A45">
              <w:rPr>
                <w:rFonts w:ascii="Times New Roman" w:hAnsi="Times New Roman" w:cs="Times New Roman"/>
              </w:rPr>
              <w:t xml:space="preserve">, G. e </w:t>
            </w:r>
            <w:r w:rsidRPr="00856A45">
              <w:rPr>
                <w:rFonts w:ascii="Times New Roman" w:hAnsi="Times New Roman" w:cs="Times New Roman"/>
              </w:rPr>
              <w:t xml:space="preserve">GUATARRI, </w:t>
            </w:r>
            <w:r w:rsidR="008D55FA" w:rsidRPr="00856A45">
              <w:rPr>
                <w:rFonts w:ascii="Times New Roman" w:hAnsi="Times New Roman" w:cs="Times New Roman"/>
              </w:rPr>
              <w:t xml:space="preserve">F. </w:t>
            </w:r>
            <w:r w:rsidR="008D55FA" w:rsidRPr="00856A45">
              <w:rPr>
                <w:rFonts w:ascii="Times New Roman" w:hAnsi="Times New Roman" w:cs="Times New Roman"/>
                <w:b/>
                <w:bCs/>
              </w:rPr>
              <w:t>Mil Platôs:</w:t>
            </w:r>
            <w:r w:rsidR="008D55FA" w:rsidRPr="00856A45">
              <w:rPr>
                <w:rFonts w:ascii="Times New Roman" w:hAnsi="Times New Roman" w:cs="Times New Roman"/>
              </w:rPr>
              <w:t xml:space="preserve"> capitalismo e esquizofrenia. Vol. 5. Rio de Janeiro: Ed. 34</w:t>
            </w:r>
            <w:r w:rsidR="000F52BD" w:rsidRPr="00856A45">
              <w:rPr>
                <w:rFonts w:ascii="Times New Roman" w:hAnsi="Times New Roman" w:cs="Times New Roman"/>
              </w:rPr>
              <w:t>, 1997</w:t>
            </w:r>
            <w:r w:rsidR="008D55FA" w:rsidRPr="00856A45">
              <w:rPr>
                <w:rFonts w:ascii="Times New Roman" w:hAnsi="Times New Roman" w:cs="Times New Roman"/>
              </w:rPr>
              <w:t>.</w:t>
            </w:r>
          </w:p>
          <w:p w14:paraId="678B734F" w14:textId="77777777" w:rsidR="008D55FA" w:rsidRPr="00856A45" w:rsidRDefault="008D55FA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6BD393C9" w14:textId="016D5C29" w:rsidR="008D55FA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lastRenderedPageBreak/>
              <w:t>FOGAÇA</w:t>
            </w:r>
            <w:r w:rsidR="008D55FA" w:rsidRPr="00856A45">
              <w:rPr>
                <w:rFonts w:ascii="Times New Roman" w:hAnsi="Times New Roman" w:cs="Times New Roman"/>
              </w:rPr>
              <w:t xml:space="preserve">, Jaime. </w:t>
            </w:r>
            <w:r w:rsidR="008D55FA" w:rsidRPr="00856A45">
              <w:rPr>
                <w:rFonts w:ascii="Times New Roman" w:hAnsi="Times New Roman" w:cs="Times New Roman"/>
                <w:b/>
                <w:bCs/>
              </w:rPr>
              <w:t xml:space="preserve">A Desterritorialização e a </w:t>
            </w:r>
            <w:proofErr w:type="spellStart"/>
            <w:r w:rsidR="008D55FA" w:rsidRPr="00856A45">
              <w:rPr>
                <w:rFonts w:ascii="Times New Roman" w:hAnsi="Times New Roman" w:cs="Times New Roman"/>
                <w:b/>
                <w:bCs/>
              </w:rPr>
              <w:t>Reterritorialização</w:t>
            </w:r>
            <w:proofErr w:type="spellEnd"/>
            <w:r w:rsidR="008D55FA" w:rsidRPr="00856A45">
              <w:rPr>
                <w:rFonts w:ascii="Times New Roman" w:hAnsi="Times New Roman" w:cs="Times New Roman"/>
                <w:b/>
                <w:bCs/>
              </w:rPr>
              <w:t xml:space="preserve"> das famílias atingidas pela implantação da Usina Hidrelétrica de </w:t>
            </w:r>
            <w:proofErr w:type="spellStart"/>
            <w:r w:rsidR="008D55FA" w:rsidRPr="00856A45">
              <w:rPr>
                <w:rFonts w:ascii="Times New Roman" w:hAnsi="Times New Roman" w:cs="Times New Roman"/>
                <w:b/>
                <w:bCs/>
              </w:rPr>
              <w:t>Itá</w:t>
            </w:r>
            <w:proofErr w:type="spellEnd"/>
            <w:r w:rsidR="008D55FA" w:rsidRPr="00856A45">
              <w:rPr>
                <w:rFonts w:ascii="Times New Roman" w:hAnsi="Times New Roman" w:cs="Times New Roman"/>
                <w:b/>
                <w:bCs/>
              </w:rPr>
              <w:t>, oeste de Santa Catarina.</w:t>
            </w:r>
            <w:r w:rsidR="008D55FA" w:rsidRPr="00856A45">
              <w:rPr>
                <w:rFonts w:ascii="Times New Roman" w:hAnsi="Times New Roman" w:cs="Times New Roman"/>
              </w:rPr>
              <w:t xml:space="preserve"> </w:t>
            </w:r>
            <w:r w:rsidR="005D7F5D" w:rsidRPr="00856A45">
              <w:rPr>
                <w:rFonts w:ascii="Times New Roman" w:hAnsi="Times New Roman" w:cs="Times New Roman"/>
              </w:rPr>
              <w:t>UFBA, 2007.</w:t>
            </w:r>
          </w:p>
          <w:p w14:paraId="2ED96A0D" w14:textId="77777777" w:rsidR="008D55FA" w:rsidRPr="00856A45" w:rsidRDefault="008D55FA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65C63B14" w14:textId="3F4525BC" w:rsidR="008D55FA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 xml:space="preserve">HAESBAERT, </w:t>
            </w:r>
            <w:r w:rsidR="008D55FA" w:rsidRPr="00856A45">
              <w:rPr>
                <w:rFonts w:ascii="Times New Roman" w:hAnsi="Times New Roman" w:cs="Times New Roman"/>
              </w:rPr>
              <w:t xml:space="preserve">Rogério. </w:t>
            </w:r>
            <w:r w:rsidR="008D55FA" w:rsidRPr="00856A45">
              <w:rPr>
                <w:rFonts w:ascii="Times New Roman" w:hAnsi="Times New Roman" w:cs="Times New Roman"/>
                <w:b/>
                <w:bCs/>
              </w:rPr>
              <w:t>O mito da desterritorialização:</w:t>
            </w:r>
            <w:r w:rsidR="008D55FA" w:rsidRPr="00856A45">
              <w:rPr>
                <w:rFonts w:ascii="Times New Roman" w:hAnsi="Times New Roman" w:cs="Times New Roman"/>
              </w:rPr>
              <w:t xml:space="preserve"> do “fim dos territórios” à multiterritorialidade. 4ed. Rio de Janeiro: Bertrand Brasil</w:t>
            </w:r>
            <w:r w:rsidR="00E50619" w:rsidRPr="00856A45">
              <w:rPr>
                <w:rFonts w:ascii="Times New Roman" w:hAnsi="Times New Roman" w:cs="Times New Roman"/>
              </w:rPr>
              <w:t>, 2004.</w:t>
            </w:r>
          </w:p>
          <w:p w14:paraId="00D55D9D" w14:textId="77777777" w:rsidR="008D55FA" w:rsidRPr="00856A45" w:rsidRDefault="008D55FA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1475005E" w14:textId="66A3BCD3" w:rsidR="008D55FA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HAESBAER</w:t>
            </w:r>
            <w:r w:rsidR="00856A45">
              <w:rPr>
                <w:rFonts w:ascii="Times New Roman" w:hAnsi="Times New Roman" w:cs="Times New Roman"/>
              </w:rPr>
              <w:t>T</w:t>
            </w:r>
            <w:r w:rsidR="008D55FA" w:rsidRPr="00856A45">
              <w:rPr>
                <w:rFonts w:ascii="Times New Roman" w:hAnsi="Times New Roman" w:cs="Times New Roman"/>
              </w:rPr>
              <w:t xml:space="preserve">, Rogério. </w:t>
            </w:r>
            <w:r w:rsidR="008D55FA" w:rsidRPr="00856A45">
              <w:rPr>
                <w:rFonts w:ascii="Times New Roman" w:hAnsi="Times New Roman" w:cs="Times New Roman"/>
                <w:b/>
                <w:bCs/>
              </w:rPr>
              <w:t>Dos múltiplos territórios à multiterritorialidade”.</w:t>
            </w:r>
            <w:r w:rsidR="008D55FA" w:rsidRPr="00856A45">
              <w:rPr>
                <w:rFonts w:ascii="Times New Roman" w:hAnsi="Times New Roman" w:cs="Times New Roman"/>
              </w:rPr>
              <w:t xml:space="preserve"> I Seminário Nacional sobre Múltiplas Territorialidades. Programa de Pós-Graduação em Geografia da UFRGS, Curso de Geografia da ULBRA e AGB-Porto Alegre, 2009.  </w:t>
            </w:r>
          </w:p>
          <w:p w14:paraId="679BCFB1" w14:textId="77777777" w:rsidR="008D55FA" w:rsidRPr="00856A45" w:rsidRDefault="008D55FA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5F7BB1D2" w14:textId="6F317364" w:rsidR="006014C2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RELPH</w:t>
            </w:r>
            <w:r w:rsidR="006014C2" w:rsidRPr="00856A45">
              <w:rPr>
                <w:rFonts w:ascii="Times New Roman" w:hAnsi="Times New Roman" w:cs="Times New Roman"/>
              </w:rPr>
              <w:t xml:space="preserve">, Edward. (1979). </w:t>
            </w:r>
            <w:r w:rsidR="006014C2" w:rsidRPr="00856A45">
              <w:rPr>
                <w:rFonts w:ascii="Times New Roman" w:hAnsi="Times New Roman" w:cs="Times New Roman"/>
                <w:b/>
                <w:bCs/>
              </w:rPr>
              <w:t xml:space="preserve">As bases fenomenológicas da geografia. </w:t>
            </w:r>
            <w:r w:rsidR="006014C2" w:rsidRPr="00856A45">
              <w:rPr>
                <w:rFonts w:ascii="Times New Roman" w:hAnsi="Times New Roman" w:cs="Times New Roman"/>
              </w:rPr>
              <w:t>Geografia, Rio Claro, v. 04, n. 07, p. 01-25.</w:t>
            </w:r>
            <w:r w:rsidR="00951945" w:rsidRPr="00856A45">
              <w:rPr>
                <w:rFonts w:ascii="Times New Roman" w:hAnsi="Times New Roman" w:cs="Times New Roman"/>
              </w:rPr>
              <w:t xml:space="preserve"> </w:t>
            </w:r>
            <w:r w:rsidR="006014C2" w:rsidRPr="00856A45">
              <w:rPr>
                <w:rFonts w:ascii="Times New Roman" w:hAnsi="Times New Roman" w:cs="Times New Roman"/>
              </w:rPr>
              <w:t xml:space="preserve">Recuperado de: </w:t>
            </w:r>
            <w:hyperlink r:id="rId9" w:history="1">
              <w:r w:rsidR="006014C2" w:rsidRPr="00856A45">
                <w:rPr>
                  <w:rStyle w:val="Hyperlink"/>
                  <w:rFonts w:ascii="Times New Roman" w:hAnsi="Times New Roman" w:cs="Times New Roman"/>
                </w:rPr>
                <w:t>https://www.periodicos.rc.biblioteca.unesp.br/index.php/ageteo/article/view/1476</w:t>
              </w:r>
            </w:hyperlink>
          </w:p>
          <w:p w14:paraId="2761B8D5" w14:textId="77777777" w:rsidR="006014C2" w:rsidRPr="00856A45" w:rsidRDefault="006014C2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6AFC7A4D" w14:textId="37BEB21E" w:rsidR="006014C2" w:rsidRPr="00856A45" w:rsidRDefault="00F76BBE" w:rsidP="002D36D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TUAN</w:t>
            </w:r>
            <w:r w:rsidR="006014C2" w:rsidRPr="00856A45">
              <w:rPr>
                <w:rFonts w:ascii="Times New Roman" w:hAnsi="Times New Roman" w:cs="Times New Roman"/>
              </w:rPr>
              <w:t xml:space="preserve">, Yi-Fu. </w:t>
            </w:r>
            <w:r w:rsidR="006014C2" w:rsidRPr="00856A45">
              <w:rPr>
                <w:rFonts w:ascii="Times New Roman" w:hAnsi="Times New Roman" w:cs="Times New Roman"/>
                <w:b/>
                <w:bCs/>
              </w:rPr>
              <w:t>Topofilia:</w:t>
            </w:r>
            <w:r w:rsidR="006014C2" w:rsidRPr="00856A45">
              <w:rPr>
                <w:rFonts w:ascii="Times New Roman" w:hAnsi="Times New Roman" w:cs="Times New Roman"/>
              </w:rPr>
              <w:t xml:space="preserve"> um estudo da percepção, atitudes e valores do meio ambiente. Londrina: </w:t>
            </w:r>
            <w:proofErr w:type="spellStart"/>
            <w:r w:rsidR="00951945" w:rsidRPr="00856A45">
              <w:rPr>
                <w:rFonts w:ascii="Times New Roman" w:hAnsi="Times New Roman" w:cs="Times New Roman"/>
              </w:rPr>
              <w:t>Eduel</w:t>
            </w:r>
            <w:proofErr w:type="spellEnd"/>
            <w:r w:rsidR="00951945" w:rsidRPr="00856A45">
              <w:rPr>
                <w:rFonts w:ascii="Times New Roman" w:hAnsi="Times New Roman" w:cs="Times New Roman"/>
              </w:rPr>
              <w:t>, 2012.</w:t>
            </w:r>
          </w:p>
          <w:p w14:paraId="72ECBB47" w14:textId="77777777" w:rsidR="006014C2" w:rsidRPr="00856A45" w:rsidRDefault="006014C2" w:rsidP="002D36D3">
            <w:pPr>
              <w:jc w:val="both"/>
              <w:rPr>
                <w:rFonts w:ascii="Times New Roman" w:hAnsi="Times New Roman" w:cs="Times New Roman"/>
              </w:rPr>
            </w:pPr>
          </w:p>
          <w:p w14:paraId="7ED994CA" w14:textId="5F1D04AB" w:rsidR="006014C2" w:rsidRPr="00856A45" w:rsidRDefault="00F76BBE" w:rsidP="00D50CA3">
            <w:pPr>
              <w:jc w:val="both"/>
              <w:rPr>
                <w:rFonts w:ascii="Times New Roman" w:hAnsi="Times New Roman" w:cs="Times New Roman"/>
              </w:rPr>
            </w:pPr>
            <w:r w:rsidRPr="00856A45">
              <w:rPr>
                <w:rFonts w:ascii="Times New Roman" w:hAnsi="Times New Roman" w:cs="Times New Roman"/>
              </w:rPr>
              <w:t>TUAN</w:t>
            </w:r>
            <w:r w:rsidR="006014C2" w:rsidRPr="00856A45">
              <w:rPr>
                <w:rFonts w:ascii="Times New Roman" w:hAnsi="Times New Roman" w:cs="Times New Roman"/>
              </w:rPr>
              <w:t xml:space="preserve">, Yi-Fu. </w:t>
            </w:r>
            <w:r w:rsidR="006014C2" w:rsidRPr="00856A45">
              <w:rPr>
                <w:rFonts w:ascii="Times New Roman" w:hAnsi="Times New Roman" w:cs="Times New Roman"/>
                <w:b/>
                <w:bCs/>
              </w:rPr>
              <w:t>Espaço e lugar:</w:t>
            </w:r>
            <w:r w:rsidR="006014C2" w:rsidRPr="00856A45">
              <w:rPr>
                <w:rFonts w:ascii="Times New Roman" w:hAnsi="Times New Roman" w:cs="Times New Roman"/>
              </w:rPr>
              <w:t xml:space="preserve"> a perspectiva da experiência. Londrina: </w:t>
            </w:r>
            <w:proofErr w:type="spellStart"/>
            <w:r w:rsidR="006014C2" w:rsidRPr="00856A45">
              <w:rPr>
                <w:rFonts w:ascii="Times New Roman" w:hAnsi="Times New Roman" w:cs="Times New Roman"/>
              </w:rPr>
              <w:t>Eduel</w:t>
            </w:r>
            <w:proofErr w:type="spellEnd"/>
            <w:r w:rsidR="00951945" w:rsidRPr="00856A45">
              <w:rPr>
                <w:rFonts w:ascii="Times New Roman" w:hAnsi="Times New Roman" w:cs="Times New Roman"/>
              </w:rPr>
              <w:t>, 2013.</w:t>
            </w:r>
          </w:p>
          <w:p w14:paraId="7C2E0F47" w14:textId="77777777" w:rsidR="006014C2" w:rsidRPr="00856A45" w:rsidRDefault="006014C2" w:rsidP="00D50CA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0E0D076A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AC2BFB" w:rsidRPr="00734AE5" w14:paraId="45420155" w14:textId="77777777" w:rsidTr="006C0852">
        <w:tblPrEx>
          <w:tblCellMar>
            <w:left w:w="0" w:type="dxa"/>
            <w:right w:w="0" w:type="dxa"/>
          </w:tblCellMar>
        </w:tblPrEx>
        <w:trPr>
          <w:trHeight w:val="313"/>
        </w:trPr>
        <w:tc>
          <w:tcPr>
            <w:tcW w:w="97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1223B4B4" w14:textId="77777777" w:rsidR="008172BD" w:rsidRPr="00856A45" w:rsidRDefault="008172BD" w:rsidP="00DE6D5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56A45">
              <w:rPr>
                <w:rFonts w:ascii="Times New Roman" w:hAnsi="Times New Roman" w:cs="Times New Roman"/>
                <w:b/>
              </w:rPr>
              <w:lastRenderedPageBreak/>
              <w:t xml:space="preserve">Aprovação no Colegiado de Curso em: </w:t>
            </w:r>
          </w:p>
        </w:tc>
        <w:tc>
          <w:tcPr>
            <w:tcW w:w="96" w:type="dxa"/>
            <w:tcBorders>
              <w:left w:val="single" w:sz="18" w:space="0" w:color="000000"/>
            </w:tcBorders>
            <w:shd w:val="clear" w:color="auto" w:fill="auto"/>
          </w:tcPr>
          <w:p w14:paraId="7ED8264B" w14:textId="77777777" w:rsidR="008172BD" w:rsidRPr="00734AE5" w:rsidRDefault="008172BD" w:rsidP="00304EC7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1039FDE9" w14:textId="77777777" w:rsidR="00714A43" w:rsidRDefault="00714A43"/>
    <w:p w14:paraId="1BCE99EE" w14:textId="77777777" w:rsidR="007D74C8" w:rsidRDefault="007D74C8"/>
    <w:p w14:paraId="2EE959C6" w14:textId="77777777" w:rsidR="00F05228" w:rsidRDefault="00F05228"/>
    <w:p w14:paraId="4925BA1A" w14:textId="77777777" w:rsidR="00F05228" w:rsidRPr="00AC2BFB" w:rsidRDefault="00F05228"/>
    <w:sectPr w:rsidR="00F05228" w:rsidRPr="00AC2BFB">
      <w:footerReference w:type="default" r:id="rId10"/>
      <w:pgSz w:w="11906" w:h="16838"/>
      <w:pgMar w:top="1417" w:right="1418" w:bottom="1417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03974" w14:textId="77777777" w:rsidR="004E3882" w:rsidRDefault="004E3882">
      <w:r>
        <w:separator/>
      </w:r>
    </w:p>
  </w:endnote>
  <w:endnote w:type="continuationSeparator" w:id="0">
    <w:p w14:paraId="2917E748" w14:textId="77777777" w:rsidR="004E3882" w:rsidRDefault="004E3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74AE7" w14:textId="77777777" w:rsidR="00304EC7" w:rsidRDefault="00304EC7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14:paraId="45514F58" w14:textId="77777777" w:rsidR="00304EC7" w:rsidRDefault="00304EC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30EA9" w14:textId="77777777" w:rsidR="004E3882" w:rsidRDefault="004E3882">
      <w:r>
        <w:separator/>
      </w:r>
    </w:p>
  </w:footnote>
  <w:footnote w:type="continuationSeparator" w:id="0">
    <w:p w14:paraId="03AF1AFB" w14:textId="77777777" w:rsidR="004E3882" w:rsidRDefault="004E38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12736AF"/>
    <w:multiLevelType w:val="hybridMultilevel"/>
    <w:tmpl w:val="28546A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F5D3D"/>
    <w:multiLevelType w:val="hybridMultilevel"/>
    <w:tmpl w:val="91108A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97429"/>
    <w:multiLevelType w:val="hybridMultilevel"/>
    <w:tmpl w:val="2E025D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7A5798"/>
    <w:multiLevelType w:val="hybridMultilevel"/>
    <w:tmpl w:val="30CC60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308E5"/>
    <w:multiLevelType w:val="hybridMultilevel"/>
    <w:tmpl w:val="B5C624B6"/>
    <w:lvl w:ilvl="0" w:tplc="E0C0D07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0654CD"/>
    <w:multiLevelType w:val="hybridMultilevel"/>
    <w:tmpl w:val="20EC7C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860FDD"/>
    <w:multiLevelType w:val="hybridMultilevel"/>
    <w:tmpl w:val="F86E60E2"/>
    <w:lvl w:ilvl="0" w:tplc="0BDE9E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72267B"/>
    <w:multiLevelType w:val="hybridMultilevel"/>
    <w:tmpl w:val="FE940A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FC77AF"/>
    <w:multiLevelType w:val="hybridMultilevel"/>
    <w:tmpl w:val="8B085568"/>
    <w:lvl w:ilvl="0" w:tplc="BA4440A6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  <w:b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D6F721D"/>
    <w:multiLevelType w:val="hybridMultilevel"/>
    <w:tmpl w:val="28FE07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4364512">
    <w:abstractNumId w:val="0"/>
  </w:num>
  <w:num w:numId="2" w16cid:durableId="515274221">
    <w:abstractNumId w:val="5"/>
  </w:num>
  <w:num w:numId="3" w16cid:durableId="168381782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8954302">
    <w:abstractNumId w:val="10"/>
  </w:num>
  <w:num w:numId="5" w16cid:durableId="1444035635">
    <w:abstractNumId w:val="6"/>
  </w:num>
  <w:num w:numId="6" w16cid:durableId="840320158">
    <w:abstractNumId w:val="3"/>
  </w:num>
  <w:num w:numId="7" w16cid:durableId="458913364">
    <w:abstractNumId w:val="2"/>
  </w:num>
  <w:num w:numId="8" w16cid:durableId="1347289091">
    <w:abstractNumId w:val="8"/>
  </w:num>
  <w:num w:numId="9" w16cid:durableId="829060226">
    <w:abstractNumId w:val="4"/>
  </w:num>
  <w:num w:numId="10" w16cid:durableId="1825972476">
    <w:abstractNumId w:val="1"/>
  </w:num>
  <w:num w:numId="11" w16cid:durableId="17634523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2BD"/>
    <w:rsid w:val="00002B15"/>
    <w:rsid w:val="0000599F"/>
    <w:rsid w:val="000128B1"/>
    <w:rsid w:val="00016D9E"/>
    <w:rsid w:val="000258EA"/>
    <w:rsid w:val="00040333"/>
    <w:rsid w:val="000459C1"/>
    <w:rsid w:val="000547FC"/>
    <w:rsid w:val="00061B91"/>
    <w:rsid w:val="000655C3"/>
    <w:rsid w:val="00071608"/>
    <w:rsid w:val="00075D58"/>
    <w:rsid w:val="00077084"/>
    <w:rsid w:val="00085A55"/>
    <w:rsid w:val="000869DA"/>
    <w:rsid w:val="00096595"/>
    <w:rsid w:val="00097B62"/>
    <w:rsid w:val="000A1D9D"/>
    <w:rsid w:val="000A39CB"/>
    <w:rsid w:val="000A4A24"/>
    <w:rsid w:val="000A50A6"/>
    <w:rsid w:val="000A5D36"/>
    <w:rsid w:val="000A6ECB"/>
    <w:rsid w:val="000B2DA5"/>
    <w:rsid w:val="000B57DE"/>
    <w:rsid w:val="000B5B43"/>
    <w:rsid w:val="000C5CC4"/>
    <w:rsid w:val="000E49C8"/>
    <w:rsid w:val="000E76E7"/>
    <w:rsid w:val="000F47F2"/>
    <w:rsid w:val="000F4E38"/>
    <w:rsid w:val="000F52BD"/>
    <w:rsid w:val="000F6D53"/>
    <w:rsid w:val="00100AF4"/>
    <w:rsid w:val="001022F1"/>
    <w:rsid w:val="00103210"/>
    <w:rsid w:val="001056BE"/>
    <w:rsid w:val="001248A5"/>
    <w:rsid w:val="00124EBC"/>
    <w:rsid w:val="001402F3"/>
    <w:rsid w:val="00141863"/>
    <w:rsid w:val="0014658D"/>
    <w:rsid w:val="00151815"/>
    <w:rsid w:val="00156958"/>
    <w:rsid w:val="0015749B"/>
    <w:rsid w:val="00157DF1"/>
    <w:rsid w:val="0017035D"/>
    <w:rsid w:val="0017364D"/>
    <w:rsid w:val="00177705"/>
    <w:rsid w:val="0017789B"/>
    <w:rsid w:val="00183CBB"/>
    <w:rsid w:val="001946C5"/>
    <w:rsid w:val="001B0697"/>
    <w:rsid w:val="001B283F"/>
    <w:rsid w:val="001B5DF9"/>
    <w:rsid w:val="001C48A8"/>
    <w:rsid w:val="001C735B"/>
    <w:rsid w:val="001F57F8"/>
    <w:rsid w:val="001F671F"/>
    <w:rsid w:val="00202424"/>
    <w:rsid w:val="002039F3"/>
    <w:rsid w:val="00210891"/>
    <w:rsid w:val="00214F43"/>
    <w:rsid w:val="002167A7"/>
    <w:rsid w:val="0023113C"/>
    <w:rsid w:val="00234E42"/>
    <w:rsid w:val="00250DC1"/>
    <w:rsid w:val="00262AEF"/>
    <w:rsid w:val="002645AC"/>
    <w:rsid w:val="00274065"/>
    <w:rsid w:val="002A7BF8"/>
    <w:rsid w:val="002B222A"/>
    <w:rsid w:val="002B6D45"/>
    <w:rsid w:val="002C7BB1"/>
    <w:rsid w:val="002D36D3"/>
    <w:rsid w:val="002E1E55"/>
    <w:rsid w:val="002E6B63"/>
    <w:rsid w:val="002F52B4"/>
    <w:rsid w:val="003041C6"/>
    <w:rsid w:val="00304EC7"/>
    <w:rsid w:val="00316004"/>
    <w:rsid w:val="003201AB"/>
    <w:rsid w:val="003204FC"/>
    <w:rsid w:val="00331642"/>
    <w:rsid w:val="00335B50"/>
    <w:rsid w:val="0034684F"/>
    <w:rsid w:val="003551F1"/>
    <w:rsid w:val="00355FF6"/>
    <w:rsid w:val="00363E42"/>
    <w:rsid w:val="0036678A"/>
    <w:rsid w:val="00366D4F"/>
    <w:rsid w:val="00374B41"/>
    <w:rsid w:val="00395339"/>
    <w:rsid w:val="003A7142"/>
    <w:rsid w:val="003B608B"/>
    <w:rsid w:val="003B6423"/>
    <w:rsid w:val="003B69F4"/>
    <w:rsid w:val="003C786F"/>
    <w:rsid w:val="003D6990"/>
    <w:rsid w:val="003E1A21"/>
    <w:rsid w:val="003E1B2E"/>
    <w:rsid w:val="003E2B0F"/>
    <w:rsid w:val="0040050A"/>
    <w:rsid w:val="004164BB"/>
    <w:rsid w:val="00424E79"/>
    <w:rsid w:val="00431FB9"/>
    <w:rsid w:val="00446537"/>
    <w:rsid w:val="00446A47"/>
    <w:rsid w:val="004526C8"/>
    <w:rsid w:val="0046716B"/>
    <w:rsid w:val="004947C9"/>
    <w:rsid w:val="004B0075"/>
    <w:rsid w:val="004B0088"/>
    <w:rsid w:val="004B5812"/>
    <w:rsid w:val="004E0959"/>
    <w:rsid w:val="004E3882"/>
    <w:rsid w:val="004E518E"/>
    <w:rsid w:val="00511307"/>
    <w:rsid w:val="00520A56"/>
    <w:rsid w:val="005240F7"/>
    <w:rsid w:val="005250EE"/>
    <w:rsid w:val="00534A31"/>
    <w:rsid w:val="00543F22"/>
    <w:rsid w:val="005506AB"/>
    <w:rsid w:val="0055281C"/>
    <w:rsid w:val="00556B36"/>
    <w:rsid w:val="00561A16"/>
    <w:rsid w:val="00563FA0"/>
    <w:rsid w:val="00566BD3"/>
    <w:rsid w:val="005727C5"/>
    <w:rsid w:val="0058353A"/>
    <w:rsid w:val="00586A86"/>
    <w:rsid w:val="00596724"/>
    <w:rsid w:val="005A6FC6"/>
    <w:rsid w:val="005B1291"/>
    <w:rsid w:val="005B3213"/>
    <w:rsid w:val="005B3253"/>
    <w:rsid w:val="005B7F09"/>
    <w:rsid w:val="005B7FB5"/>
    <w:rsid w:val="005C10B2"/>
    <w:rsid w:val="005C2E67"/>
    <w:rsid w:val="005C5331"/>
    <w:rsid w:val="005C7AA2"/>
    <w:rsid w:val="005D7F5D"/>
    <w:rsid w:val="006014C2"/>
    <w:rsid w:val="00607EC8"/>
    <w:rsid w:val="0061273E"/>
    <w:rsid w:val="00613031"/>
    <w:rsid w:val="00616FDC"/>
    <w:rsid w:val="00617BCB"/>
    <w:rsid w:val="006335DE"/>
    <w:rsid w:val="00641F89"/>
    <w:rsid w:val="006427DC"/>
    <w:rsid w:val="00650F7B"/>
    <w:rsid w:val="006719E7"/>
    <w:rsid w:val="00682AB0"/>
    <w:rsid w:val="006903DC"/>
    <w:rsid w:val="006C0852"/>
    <w:rsid w:val="006D07C1"/>
    <w:rsid w:val="006D2E75"/>
    <w:rsid w:val="00714A43"/>
    <w:rsid w:val="00716904"/>
    <w:rsid w:val="007227BA"/>
    <w:rsid w:val="00734AE5"/>
    <w:rsid w:val="00751C14"/>
    <w:rsid w:val="0075247C"/>
    <w:rsid w:val="007779C4"/>
    <w:rsid w:val="007952AF"/>
    <w:rsid w:val="007A4E43"/>
    <w:rsid w:val="007B6965"/>
    <w:rsid w:val="007C2E50"/>
    <w:rsid w:val="007D1BE6"/>
    <w:rsid w:val="007D2E41"/>
    <w:rsid w:val="007D6A86"/>
    <w:rsid w:val="007D7035"/>
    <w:rsid w:val="007D74C8"/>
    <w:rsid w:val="007E335A"/>
    <w:rsid w:val="007F6596"/>
    <w:rsid w:val="007F714A"/>
    <w:rsid w:val="00800D36"/>
    <w:rsid w:val="00802398"/>
    <w:rsid w:val="00815E08"/>
    <w:rsid w:val="008172BD"/>
    <w:rsid w:val="00817BC9"/>
    <w:rsid w:val="00821CAB"/>
    <w:rsid w:val="008239A2"/>
    <w:rsid w:val="00831472"/>
    <w:rsid w:val="00842C96"/>
    <w:rsid w:val="00854CCE"/>
    <w:rsid w:val="008551E3"/>
    <w:rsid w:val="00856A45"/>
    <w:rsid w:val="0085787D"/>
    <w:rsid w:val="00857B5F"/>
    <w:rsid w:val="00880F17"/>
    <w:rsid w:val="008A5C1E"/>
    <w:rsid w:val="008A6350"/>
    <w:rsid w:val="008B3894"/>
    <w:rsid w:val="008B7254"/>
    <w:rsid w:val="008D444C"/>
    <w:rsid w:val="008D47CE"/>
    <w:rsid w:val="008D55FA"/>
    <w:rsid w:val="008E5DAB"/>
    <w:rsid w:val="008F2923"/>
    <w:rsid w:val="00916A9A"/>
    <w:rsid w:val="009216C6"/>
    <w:rsid w:val="0092281A"/>
    <w:rsid w:val="009268F7"/>
    <w:rsid w:val="00936981"/>
    <w:rsid w:val="0094155E"/>
    <w:rsid w:val="00951945"/>
    <w:rsid w:val="00963CA6"/>
    <w:rsid w:val="00975152"/>
    <w:rsid w:val="009908D0"/>
    <w:rsid w:val="00990F10"/>
    <w:rsid w:val="0099281D"/>
    <w:rsid w:val="009949E9"/>
    <w:rsid w:val="009A0CE3"/>
    <w:rsid w:val="009A478C"/>
    <w:rsid w:val="009B3201"/>
    <w:rsid w:val="009C12F2"/>
    <w:rsid w:val="009C56A8"/>
    <w:rsid w:val="009C5901"/>
    <w:rsid w:val="009E07A8"/>
    <w:rsid w:val="009E20AB"/>
    <w:rsid w:val="00A24D89"/>
    <w:rsid w:val="00A27CCB"/>
    <w:rsid w:val="00A3231B"/>
    <w:rsid w:val="00A33A1F"/>
    <w:rsid w:val="00A372C7"/>
    <w:rsid w:val="00A44568"/>
    <w:rsid w:val="00A5096C"/>
    <w:rsid w:val="00A54206"/>
    <w:rsid w:val="00A54CFF"/>
    <w:rsid w:val="00A618B8"/>
    <w:rsid w:val="00A76FF3"/>
    <w:rsid w:val="00A86CA5"/>
    <w:rsid w:val="00AA0355"/>
    <w:rsid w:val="00AA3219"/>
    <w:rsid w:val="00AA34BA"/>
    <w:rsid w:val="00AA6D2F"/>
    <w:rsid w:val="00AB5272"/>
    <w:rsid w:val="00AC2BFB"/>
    <w:rsid w:val="00AE0980"/>
    <w:rsid w:val="00AE22A1"/>
    <w:rsid w:val="00AF44CC"/>
    <w:rsid w:val="00B01CE8"/>
    <w:rsid w:val="00B21530"/>
    <w:rsid w:val="00B25894"/>
    <w:rsid w:val="00B34F20"/>
    <w:rsid w:val="00B47309"/>
    <w:rsid w:val="00B64A57"/>
    <w:rsid w:val="00B678BC"/>
    <w:rsid w:val="00B720B6"/>
    <w:rsid w:val="00B81D27"/>
    <w:rsid w:val="00B92D64"/>
    <w:rsid w:val="00B94845"/>
    <w:rsid w:val="00BA410E"/>
    <w:rsid w:val="00BA5999"/>
    <w:rsid w:val="00BA695D"/>
    <w:rsid w:val="00BB1872"/>
    <w:rsid w:val="00BC39A5"/>
    <w:rsid w:val="00BC5A97"/>
    <w:rsid w:val="00BC7676"/>
    <w:rsid w:val="00BD481E"/>
    <w:rsid w:val="00BE4D1A"/>
    <w:rsid w:val="00BE75AC"/>
    <w:rsid w:val="00BF1F67"/>
    <w:rsid w:val="00BF6763"/>
    <w:rsid w:val="00C14EAD"/>
    <w:rsid w:val="00C15CB9"/>
    <w:rsid w:val="00C1707A"/>
    <w:rsid w:val="00C213A2"/>
    <w:rsid w:val="00C335E3"/>
    <w:rsid w:val="00C3536E"/>
    <w:rsid w:val="00C40302"/>
    <w:rsid w:val="00C47BE3"/>
    <w:rsid w:val="00C52DF7"/>
    <w:rsid w:val="00C64E24"/>
    <w:rsid w:val="00C91319"/>
    <w:rsid w:val="00C946A7"/>
    <w:rsid w:val="00CB3DDD"/>
    <w:rsid w:val="00CB4441"/>
    <w:rsid w:val="00CC7E2D"/>
    <w:rsid w:val="00CD00AC"/>
    <w:rsid w:val="00CD5F59"/>
    <w:rsid w:val="00CF40D0"/>
    <w:rsid w:val="00CF6694"/>
    <w:rsid w:val="00D1066A"/>
    <w:rsid w:val="00D24860"/>
    <w:rsid w:val="00D33357"/>
    <w:rsid w:val="00D3627A"/>
    <w:rsid w:val="00D376DA"/>
    <w:rsid w:val="00D50CA3"/>
    <w:rsid w:val="00D578B3"/>
    <w:rsid w:val="00D80856"/>
    <w:rsid w:val="00D80A7F"/>
    <w:rsid w:val="00D86300"/>
    <w:rsid w:val="00D87D7C"/>
    <w:rsid w:val="00D96A61"/>
    <w:rsid w:val="00DA7176"/>
    <w:rsid w:val="00DC0692"/>
    <w:rsid w:val="00DE6D5A"/>
    <w:rsid w:val="00DE7E8D"/>
    <w:rsid w:val="00DF53DD"/>
    <w:rsid w:val="00E078F9"/>
    <w:rsid w:val="00E2013E"/>
    <w:rsid w:val="00E30417"/>
    <w:rsid w:val="00E31DDB"/>
    <w:rsid w:val="00E4203F"/>
    <w:rsid w:val="00E44CBE"/>
    <w:rsid w:val="00E50619"/>
    <w:rsid w:val="00E651B8"/>
    <w:rsid w:val="00E652A9"/>
    <w:rsid w:val="00E81155"/>
    <w:rsid w:val="00E87B22"/>
    <w:rsid w:val="00EA42E6"/>
    <w:rsid w:val="00EB60B7"/>
    <w:rsid w:val="00ED0765"/>
    <w:rsid w:val="00ED2525"/>
    <w:rsid w:val="00EE45D0"/>
    <w:rsid w:val="00F05228"/>
    <w:rsid w:val="00F06520"/>
    <w:rsid w:val="00F1568D"/>
    <w:rsid w:val="00F41A41"/>
    <w:rsid w:val="00F4234E"/>
    <w:rsid w:val="00F44FBC"/>
    <w:rsid w:val="00F5765D"/>
    <w:rsid w:val="00F659B6"/>
    <w:rsid w:val="00F70849"/>
    <w:rsid w:val="00F76BBE"/>
    <w:rsid w:val="00F8020D"/>
    <w:rsid w:val="00FA3E87"/>
    <w:rsid w:val="00FB628A"/>
    <w:rsid w:val="00FC3E95"/>
    <w:rsid w:val="00FE35CD"/>
    <w:rsid w:val="00FE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6B3CB"/>
  <w15:chartTrackingRefBased/>
  <w15:docId w15:val="{72740374-7BCD-E149-A4E3-2CF27CF6C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BBE"/>
    <w:pPr>
      <w:suppressAutoHyphens/>
    </w:pPr>
    <w:rPr>
      <w:rFonts w:ascii="Arial" w:eastAsia="Times New Roman" w:hAnsi="Arial" w:cs="Arial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8172BD"/>
    <w:pPr>
      <w:keepNext/>
      <w:numPr>
        <w:numId w:val="1"/>
      </w:numPr>
      <w:jc w:val="center"/>
      <w:outlineLvl w:val="0"/>
    </w:pPr>
    <w:rPr>
      <w:rFonts w:cs="Times New Roman"/>
      <w:b/>
      <w:lang w:val="x-none"/>
    </w:rPr>
  </w:style>
  <w:style w:type="paragraph" w:styleId="Ttulo2">
    <w:name w:val="heading 2"/>
    <w:basedOn w:val="Normal"/>
    <w:next w:val="Normal"/>
    <w:link w:val="Ttulo2Char"/>
    <w:qFormat/>
    <w:rsid w:val="008172BD"/>
    <w:pPr>
      <w:keepNext/>
      <w:numPr>
        <w:ilvl w:val="1"/>
        <w:numId w:val="1"/>
      </w:numPr>
      <w:jc w:val="center"/>
      <w:outlineLvl w:val="1"/>
    </w:pPr>
    <w:rPr>
      <w:rFonts w:cs="Times New Roman"/>
      <w:b/>
      <w:color w:val="FF0000"/>
      <w:lang w:val="x-none"/>
    </w:rPr>
  </w:style>
  <w:style w:type="paragraph" w:styleId="Ttulo3">
    <w:name w:val="heading 3"/>
    <w:basedOn w:val="Normal"/>
    <w:next w:val="Normal"/>
    <w:link w:val="Ttulo3Char"/>
    <w:qFormat/>
    <w:rsid w:val="008172BD"/>
    <w:pPr>
      <w:keepNext/>
      <w:numPr>
        <w:ilvl w:val="2"/>
        <w:numId w:val="1"/>
      </w:numPr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Ttulo5">
    <w:name w:val="heading 5"/>
    <w:basedOn w:val="Normal"/>
    <w:next w:val="Normal"/>
    <w:link w:val="Ttulo5Char"/>
    <w:qFormat/>
    <w:rsid w:val="008172BD"/>
    <w:pPr>
      <w:keepNext/>
      <w:numPr>
        <w:ilvl w:val="4"/>
        <w:numId w:val="1"/>
      </w:numPr>
      <w:jc w:val="center"/>
      <w:outlineLvl w:val="4"/>
    </w:pPr>
    <w:rPr>
      <w:rFonts w:cs="Times New Roman"/>
      <w:b/>
      <w:bCs/>
      <w:color w:val="00000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8172BD"/>
    <w:rPr>
      <w:rFonts w:ascii="Arial" w:eastAsia="Times New Roman" w:hAnsi="Arial" w:cs="Times New Roman"/>
      <w:b/>
      <w:sz w:val="24"/>
      <w:szCs w:val="24"/>
      <w:lang w:val="x-none" w:eastAsia="zh-CN"/>
    </w:rPr>
  </w:style>
  <w:style w:type="character" w:customStyle="1" w:styleId="Ttulo2Char">
    <w:name w:val="Título 2 Char"/>
    <w:link w:val="Ttulo2"/>
    <w:rsid w:val="008172BD"/>
    <w:rPr>
      <w:rFonts w:ascii="Arial" w:eastAsia="Times New Roman" w:hAnsi="Arial" w:cs="Times New Roman"/>
      <w:b/>
      <w:color w:val="FF0000"/>
      <w:sz w:val="24"/>
      <w:szCs w:val="24"/>
      <w:lang w:val="x-none" w:eastAsia="zh-CN"/>
    </w:rPr>
  </w:style>
  <w:style w:type="character" w:customStyle="1" w:styleId="Ttulo3Char">
    <w:name w:val="Título 3 Char"/>
    <w:link w:val="Ttulo3"/>
    <w:rsid w:val="008172BD"/>
    <w:rPr>
      <w:rFonts w:ascii="Arial" w:eastAsia="Times New Roman" w:hAnsi="Arial" w:cs="Times New Roman"/>
      <w:b/>
      <w:bCs/>
      <w:sz w:val="26"/>
      <w:szCs w:val="26"/>
      <w:lang w:val="x-none" w:eastAsia="zh-CN"/>
    </w:rPr>
  </w:style>
  <w:style w:type="character" w:customStyle="1" w:styleId="Ttulo5Char">
    <w:name w:val="Título 5 Char"/>
    <w:link w:val="Ttulo5"/>
    <w:rsid w:val="008172BD"/>
    <w:rPr>
      <w:rFonts w:ascii="Arial" w:eastAsia="Times New Roman" w:hAnsi="Arial" w:cs="Times New Roman"/>
      <w:b/>
      <w:bCs/>
      <w:color w:val="000000"/>
      <w:sz w:val="24"/>
      <w:szCs w:val="24"/>
      <w:lang w:val="x-none" w:eastAsia="zh-CN"/>
    </w:rPr>
  </w:style>
  <w:style w:type="paragraph" w:customStyle="1" w:styleId="Contedodatabela">
    <w:name w:val="Conteúdo da tabela"/>
    <w:basedOn w:val="Normal"/>
    <w:rsid w:val="008172BD"/>
    <w:pPr>
      <w:suppressLineNumbers/>
    </w:pPr>
  </w:style>
  <w:style w:type="paragraph" w:styleId="Rodap">
    <w:name w:val="footer"/>
    <w:basedOn w:val="Normal"/>
    <w:link w:val="RodapChar"/>
    <w:uiPriority w:val="99"/>
    <w:unhideWhenUsed/>
    <w:rsid w:val="008172BD"/>
    <w:pPr>
      <w:tabs>
        <w:tab w:val="center" w:pos="4252"/>
        <w:tab w:val="right" w:pos="8504"/>
      </w:tabs>
    </w:pPr>
    <w:rPr>
      <w:rFonts w:cs="Times New Roman"/>
      <w:lang w:val="x-none"/>
    </w:rPr>
  </w:style>
  <w:style w:type="character" w:customStyle="1" w:styleId="RodapChar">
    <w:name w:val="Rodapé Char"/>
    <w:link w:val="Rodap"/>
    <w:uiPriority w:val="99"/>
    <w:rsid w:val="008172BD"/>
    <w:rPr>
      <w:rFonts w:ascii="Arial" w:eastAsia="Times New Roman" w:hAnsi="Arial" w:cs="Times New Roman"/>
      <w:sz w:val="24"/>
      <w:szCs w:val="24"/>
      <w:lang w:val="x-none" w:eastAsia="zh-CN"/>
    </w:rPr>
  </w:style>
  <w:style w:type="paragraph" w:styleId="PargrafodaLista">
    <w:name w:val="List Paragraph"/>
    <w:basedOn w:val="Normal"/>
    <w:uiPriority w:val="34"/>
    <w:qFormat/>
    <w:rsid w:val="008172BD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TextodenotaderodapChar">
    <w:name w:val="Texto de nota de rodapé Char"/>
    <w:link w:val="Textodenotaderodap"/>
    <w:locked/>
    <w:rsid w:val="008172BD"/>
  </w:style>
  <w:style w:type="paragraph" w:styleId="Textodenotaderodap">
    <w:name w:val="footnote text"/>
    <w:basedOn w:val="Normal"/>
    <w:link w:val="TextodenotaderodapChar"/>
    <w:rsid w:val="008172BD"/>
    <w:pPr>
      <w:suppressAutoHyphens w:val="0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TextodenotaderodapChar1">
    <w:name w:val="Texto de nota de rodapé Char1"/>
    <w:uiPriority w:val="99"/>
    <w:semiHidden/>
    <w:rsid w:val="008172BD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Pa14">
    <w:name w:val="Pa14"/>
    <w:basedOn w:val="Normal"/>
    <w:next w:val="Normal"/>
    <w:uiPriority w:val="99"/>
    <w:rsid w:val="000A5D36"/>
    <w:pPr>
      <w:suppressAutoHyphens w:val="0"/>
      <w:autoSpaceDE w:val="0"/>
      <w:autoSpaceDN w:val="0"/>
      <w:adjustRightInd w:val="0"/>
      <w:spacing w:line="221" w:lineRule="atLeast"/>
    </w:pPr>
    <w:rPr>
      <w:rFonts w:ascii="Minion Pro" w:eastAsia="Calibri" w:hAnsi="Minion Pro" w:cs="Times New Roman"/>
      <w:lang w:eastAsia="pt-BR"/>
    </w:rPr>
  </w:style>
  <w:style w:type="character" w:customStyle="1" w:styleId="A0">
    <w:name w:val="A0"/>
    <w:uiPriority w:val="99"/>
    <w:rsid w:val="000A5D36"/>
    <w:rPr>
      <w:rFonts w:cs="Minion Pro"/>
      <w:color w:val="000000"/>
      <w:sz w:val="20"/>
      <w:szCs w:val="20"/>
    </w:rPr>
  </w:style>
  <w:style w:type="paragraph" w:customStyle="1" w:styleId="Pa9">
    <w:name w:val="Pa9"/>
    <w:basedOn w:val="Normal"/>
    <w:next w:val="Normal"/>
    <w:uiPriority w:val="99"/>
    <w:rsid w:val="000A5D36"/>
    <w:pPr>
      <w:suppressAutoHyphens w:val="0"/>
      <w:autoSpaceDE w:val="0"/>
      <w:autoSpaceDN w:val="0"/>
      <w:adjustRightInd w:val="0"/>
      <w:spacing w:line="221" w:lineRule="atLeast"/>
    </w:pPr>
    <w:rPr>
      <w:rFonts w:ascii="Minion Pro" w:eastAsia="Calibri" w:hAnsi="Minion Pro" w:cs="Times New Roman"/>
      <w:lang w:eastAsia="pt-BR"/>
    </w:rPr>
  </w:style>
  <w:style w:type="character" w:customStyle="1" w:styleId="A4">
    <w:name w:val="A4"/>
    <w:uiPriority w:val="99"/>
    <w:rsid w:val="000A5D36"/>
    <w:rPr>
      <w:rFonts w:cs="Minion Pro"/>
      <w:b/>
      <w:bCs/>
      <w:color w:val="000000"/>
      <w:sz w:val="21"/>
      <w:szCs w:val="2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216C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216C6"/>
    <w:rPr>
      <w:rFonts w:ascii="Tahoma" w:eastAsia="Times New Roman" w:hAnsi="Tahoma" w:cs="Tahoma"/>
      <w:sz w:val="16"/>
      <w:szCs w:val="16"/>
      <w:lang w:eastAsia="zh-CN"/>
    </w:rPr>
  </w:style>
  <w:style w:type="character" w:styleId="Hyperlink">
    <w:name w:val="Hyperlink"/>
    <w:basedOn w:val="Fontepargpadro"/>
    <w:uiPriority w:val="99"/>
    <w:unhideWhenUsed/>
    <w:rsid w:val="00F0522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05228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F76BBE"/>
    <w:pPr>
      <w:widowControl w:val="0"/>
      <w:suppressAutoHyphens w:val="0"/>
    </w:pPr>
    <w:rPr>
      <w:rFonts w:eastAsia="Arial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76BBE"/>
    <w:rPr>
      <w:rFonts w:ascii="Arial" w:eastAsia="Arial" w:hAnsi="Arial" w:cs="Arial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ad.unama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periodicos.rc.biblioteca.unesp.br/index.php/ageteo/article/view/1476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1866</Words>
  <Characters>10080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Maria de Jesus Morais</cp:lastModifiedBy>
  <cp:revision>2</cp:revision>
  <cp:lastPrinted>2021-08-15T01:24:00Z</cp:lastPrinted>
  <dcterms:created xsi:type="dcterms:W3CDTF">2025-02-09T14:32:00Z</dcterms:created>
  <dcterms:modified xsi:type="dcterms:W3CDTF">2025-02-09T14:32:00Z</dcterms:modified>
</cp:coreProperties>
</file>