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F06F88" w14:textId="77777777" w:rsidR="0043035C" w:rsidRDefault="00CF50F5">
      <w:pPr>
        <w:widowControl w:val="0"/>
        <w:ind w:left="144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 xml:space="preserve">Disciplina: </w:t>
      </w:r>
      <w:r>
        <w:rPr>
          <w:rFonts w:ascii="Arial" w:hAnsi="Arial" w:cs="Arial"/>
          <w:b/>
          <w:bCs/>
          <w:sz w:val="22"/>
          <w:szCs w:val="22"/>
        </w:rPr>
        <w:t>- AGRICULTURA E CAPITALISMO NA AMAZÔNIA</w:t>
      </w:r>
    </w:p>
    <w:p w14:paraId="32F39FA1" w14:textId="77777777" w:rsidR="0043035C" w:rsidRDefault="00CF50F5">
      <w:pPr>
        <w:widowControl w:val="0"/>
        <w:ind w:left="144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 Narrow" w:hAnsi="Arial Narrow" w:cs="Arial Narrow"/>
          <w:b/>
          <w:bCs/>
          <w:sz w:val="20"/>
          <w:szCs w:val="20"/>
        </w:rPr>
        <w:t xml:space="preserve">Docente Responsável: </w:t>
      </w:r>
      <w:r>
        <w:rPr>
          <w:rFonts w:ascii="Arial" w:hAnsi="Arial" w:cs="Arial"/>
          <w:b/>
          <w:bCs/>
          <w:sz w:val="20"/>
          <w:szCs w:val="20"/>
        </w:rPr>
        <w:t>Prof. Dr. Ariovaldo Umbelino de Oliveira</w:t>
      </w:r>
    </w:p>
    <w:p w14:paraId="473FBA8E" w14:textId="77777777" w:rsidR="0043035C" w:rsidRDefault="00CF50F5">
      <w:pPr>
        <w:widowContro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Objetivos</w:t>
      </w:r>
    </w:p>
    <w:p w14:paraId="72E4B5F8" w14:textId="77777777" w:rsidR="0043035C" w:rsidRDefault="00CF50F5">
      <w:pPr>
        <w:widowControl w:val="0"/>
        <w:ind w:right="21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Discutir as correntes teóricas de compreensão sobre o desenvolvimento do capitalismo e de suas influências na agricultura. Compreender a agricultura sob diferentes modos de produção. Estudar o lugar macroeconômico da agricultura e sua estrutura interna. Analisar os movimentos sociais e a luta pela terra. Debater a questão política no campo e a reforma agrária.</w:t>
      </w:r>
    </w:p>
    <w:p w14:paraId="4B25E9DF" w14:textId="77777777" w:rsidR="0043035C" w:rsidRDefault="00CF50F5">
      <w:pPr>
        <w:widowContro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Conteúdo</w:t>
      </w:r>
    </w:p>
    <w:p w14:paraId="0889F6BE" w14:textId="77777777" w:rsidR="0043035C" w:rsidRDefault="00CF50F5">
      <w:pPr>
        <w:widowControl w:val="0"/>
        <w:numPr>
          <w:ilvl w:val="0"/>
          <w:numId w:val="1"/>
        </w:numPr>
        <w:spacing w:line="264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 Geografia e o estudo da agricultura.</w:t>
      </w:r>
    </w:p>
    <w:p w14:paraId="2FCB8BA0" w14:textId="77777777" w:rsidR="0043035C" w:rsidRDefault="00CF50F5">
      <w:pPr>
        <w:widowControl w:val="0"/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As correntes teóricas e o campo.</w:t>
      </w:r>
    </w:p>
    <w:p w14:paraId="2EB8403C" w14:textId="77777777" w:rsidR="0043035C" w:rsidRDefault="00CF50F5">
      <w:pPr>
        <w:widowControl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A Agricultura sob o modo feudal de produção e a Transição.</w:t>
      </w:r>
    </w:p>
    <w:p w14:paraId="6D84FFBB" w14:textId="77777777" w:rsidR="0043035C" w:rsidRDefault="00CF50F5">
      <w:pPr>
        <w:widowControl w:val="0"/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 Agricultura sob o modo capitalista de produção.</w:t>
      </w:r>
    </w:p>
    <w:p w14:paraId="2253A325" w14:textId="77777777" w:rsidR="0043035C" w:rsidRDefault="00CF50F5">
      <w:pPr>
        <w:widowControl w:val="0"/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As relações capitalistas de produção na agricultura.</w:t>
      </w:r>
    </w:p>
    <w:p w14:paraId="7DA67FCE" w14:textId="77777777" w:rsidR="0043035C" w:rsidRDefault="00CF50F5">
      <w:pPr>
        <w:widowControl w:val="0"/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 renda da terra.</w:t>
      </w:r>
    </w:p>
    <w:p w14:paraId="7781F8F8" w14:textId="77777777" w:rsidR="0043035C" w:rsidRDefault="00CF50F5">
      <w:pPr>
        <w:widowControl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A territorialização do monopólio capitalista no campo.</w:t>
      </w:r>
    </w:p>
    <w:p w14:paraId="50393B1A" w14:textId="77777777" w:rsidR="0043035C" w:rsidRDefault="00CF50F5">
      <w:pPr>
        <w:widowControl w:val="0"/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As relações </w:t>
      </w:r>
      <w:proofErr w:type="spellStart"/>
      <w:r>
        <w:rPr>
          <w:rFonts w:ascii="Arial" w:hAnsi="Arial" w:cs="Arial"/>
          <w:sz w:val="18"/>
          <w:szCs w:val="18"/>
        </w:rPr>
        <w:t>não-capitalistas</w:t>
      </w:r>
      <w:proofErr w:type="spellEnd"/>
      <w:r>
        <w:rPr>
          <w:rFonts w:ascii="Arial" w:hAnsi="Arial" w:cs="Arial"/>
          <w:sz w:val="18"/>
          <w:szCs w:val="18"/>
        </w:rPr>
        <w:t xml:space="preserve"> de produção na agricultura.</w:t>
      </w:r>
    </w:p>
    <w:p w14:paraId="3E9D3BC6" w14:textId="77777777" w:rsidR="0043035C" w:rsidRDefault="00CF50F5">
      <w:pPr>
        <w:widowControl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A monopolização do território e a sujeição da renda da terra.</w:t>
      </w:r>
    </w:p>
    <w:p w14:paraId="310AE0EA" w14:textId="77777777" w:rsidR="0043035C" w:rsidRDefault="00CF50F5">
      <w:pPr>
        <w:widowControl w:val="0"/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 agricultura sob o socialismo e Transição.</w:t>
      </w:r>
    </w:p>
    <w:p w14:paraId="09633D83" w14:textId="77777777" w:rsidR="0043035C" w:rsidRDefault="00CF50F5">
      <w:pPr>
        <w:widowControl w:val="0"/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Revoluções Agrárias, reforma agrária e a luta pela terra.</w:t>
      </w:r>
    </w:p>
    <w:p w14:paraId="3F3B8F86" w14:textId="77777777" w:rsidR="0043035C" w:rsidRDefault="00CF50F5">
      <w:pPr>
        <w:widowControl w:val="0"/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Os movimentos sociais no campo </w:t>
      </w:r>
    </w:p>
    <w:p w14:paraId="6AFDE5B6" w14:textId="77777777" w:rsidR="0043035C" w:rsidRDefault="00CF50F5">
      <w:pPr>
        <w:widowControl w:val="0"/>
        <w:numPr>
          <w:ilvl w:val="0"/>
          <w:numId w:val="1"/>
        </w:numPr>
        <w:spacing w:line="276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 Questão Política no Campo e a Questão Agrária.</w:t>
      </w:r>
    </w:p>
    <w:p w14:paraId="296275BF" w14:textId="77777777" w:rsidR="0043035C" w:rsidRDefault="00CF50F5">
      <w:pPr>
        <w:widowContro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Bibliografia</w:t>
      </w:r>
    </w:p>
    <w:p w14:paraId="414BF954" w14:textId="77777777" w:rsidR="0043035C" w:rsidRDefault="00CF50F5">
      <w:pPr>
        <w:widowControl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ABRAMOVAY, R. Paradigmas do capitalismo agrário em questão - </w:t>
      </w:r>
      <w:proofErr w:type="spellStart"/>
      <w:r>
        <w:rPr>
          <w:rFonts w:ascii="Arial" w:hAnsi="Arial" w:cs="Arial"/>
          <w:sz w:val="18"/>
          <w:szCs w:val="18"/>
        </w:rPr>
        <w:t>Hucitec</w:t>
      </w:r>
      <w:proofErr w:type="spellEnd"/>
      <w:r>
        <w:rPr>
          <w:rFonts w:ascii="Arial" w:hAnsi="Arial" w:cs="Arial"/>
          <w:sz w:val="18"/>
          <w:szCs w:val="18"/>
        </w:rPr>
        <w:t>, São Paulo, 1992.</w:t>
      </w:r>
    </w:p>
    <w:p w14:paraId="1AA8D64C" w14:textId="77777777" w:rsidR="0043035C" w:rsidRDefault="00CF50F5">
      <w:pPr>
        <w:widowControl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 xml:space="preserve">2. </w:t>
      </w:r>
      <w:r>
        <w:rPr>
          <w:rFonts w:ascii="Arial" w:hAnsi="Arial" w:cs="Arial"/>
          <w:sz w:val="18"/>
          <w:szCs w:val="18"/>
        </w:rPr>
        <w:t>ANDRADE, M. C. A Terra e o Homem no Nordeste, Editora da UFPE, Recife, 1998.</w:t>
      </w:r>
    </w:p>
    <w:p w14:paraId="5A31DFB9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pacing w:val="1"/>
          <w:sz w:val="18"/>
          <w:szCs w:val="18"/>
        </w:rPr>
        <w:t xml:space="preserve">3. CÂNDIDO, A. Parceiros do Rio Bonito, Livraria Duas Cidades, São Paulo, 1975. </w:t>
      </w:r>
    </w:p>
    <w:p w14:paraId="4660AC4D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  <w:lang w:val="es-ES"/>
        </w:rPr>
      </w:pPr>
      <w:r>
        <w:rPr>
          <w:rFonts w:ascii="Arial" w:hAnsi="Arial" w:cs="Arial"/>
          <w:sz w:val="18"/>
          <w:szCs w:val="18"/>
          <w:lang w:val="es-ES"/>
        </w:rPr>
        <w:t xml:space="preserve">4. </w:t>
      </w:r>
      <w:r>
        <w:rPr>
          <w:rFonts w:ascii="Arial" w:hAnsi="Arial" w:cs="Arial"/>
          <w:sz w:val="18"/>
          <w:szCs w:val="18"/>
          <w:lang w:val="es-ES_tradnl"/>
        </w:rPr>
        <w:t xml:space="preserve">CHAYANOV, A. V. La organización de la unidad económica campesina - Ed. </w:t>
      </w:r>
      <w:r>
        <w:rPr>
          <w:rFonts w:ascii="Arial" w:hAnsi="Arial" w:cs="Arial"/>
          <w:sz w:val="18"/>
          <w:szCs w:val="18"/>
          <w:lang w:val="es-ES"/>
        </w:rPr>
        <w:t>Nueva Visión - Buenos Aires - 1974.</w:t>
      </w:r>
    </w:p>
    <w:p w14:paraId="05BED5A0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5. ENGELS, F. A Origem da família, da propriedade privada e do Estado, Civilização Brasileira, Rio de Janeiro, 1987.</w:t>
      </w:r>
    </w:p>
    <w:p w14:paraId="051611D4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http://www.marxismo.org.br/uploads/205092007112811.pdf</w:t>
      </w:r>
    </w:p>
    <w:p w14:paraId="3AB6960F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6. FERNANDES, B. M. A Formação do MST no Brasil, Ed. Vozes, Petrópolis, 2000.</w:t>
      </w:r>
    </w:p>
    <w:p w14:paraId="09A77F17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7. FERNANDES, B. M. et </w:t>
      </w:r>
      <w:proofErr w:type="spellStart"/>
      <w:r>
        <w:rPr>
          <w:rFonts w:ascii="Arial" w:hAnsi="Arial" w:cs="Arial"/>
          <w:sz w:val="18"/>
          <w:szCs w:val="18"/>
        </w:rPr>
        <w:t>alli</w:t>
      </w:r>
      <w:proofErr w:type="spellEnd"/>
      <w:r>
        <w:rPr>
          <w:rFonts w:ascii="Arial" w:hAnsi="Arial" w:cs="Arial"/>
          <w:sz w:val="18"/>
          <w:szCs w:val="18"/>
        </w:rPr>
        <w:t xml:space="preserve"> (</w:t>
      </w:r>
      <w:proofErr w:type="spellStart"/>
      <w:r>
        <w:rPr>
          <w:rFonts w:ascii="Arial" w:hAnsi="Arial" w:cs="Arial"/>
          <w:sz w:val="18"/>
          <w:szCs w:val="18"/>
        </w:rPr>
        <w:t>org</w:t>
      </w:r>
      <w:proofErr w:type="spellEnd"/>
      <w:r>
        <w:rPr>
          <w:rFonts w:ascii="Arial" w:hAnsi="Arial" w:cs="Arial"/>
          <w:sz w:val="18"/>
          <w:szCs w:val="18"/>
        </w:rPr>
        <w:t>) Geografia Agrária – teoria e poder, Expressão Popular, São Paulo, 2007.</w:t>
      </w:r>
    </w:p>
    <w:p w14:paraId="79C34D53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8. GRAZIANO DA SILVA, J. - A Nova Dinâmica da Agricultura Brasileira. UNICAMP - São Paulo - 1996.</w:t>
      </w:r>
    </w:p>
    <w:p w14:paraId="547A5D4A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pacing w:val="15"/>
          <w:sz w:val="18"/>
          <w:szCs w:val="18"/>
        </w:rPr>
        <w:t>9. IEA/USP, Desenvolvimento Rural (dossiê) - EDUSP, São Paulo2001.</w:t>
      </w:r>
    </w:p>
    <w:p w14:paraId="7559CEB3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pacing w:val="15"/>
          <w:sz w:val="18"/>
          <w:szCs w:val="18"/>
        </w:rPr>
        <w:t xml:space="preserve">10. </w:t>
      </w:r>
      <w:r>
        <w:rPr>
          <w:rFonts w:ascii="Arial" w:hAnsi="Arial" w:cs="Arial"/>
          <w:sz w:val="18"/>
          <w:szCs w:val="18"/>
        </w:rPr>
        <w:t>KAUTSKY K. A Questão Agrária - Proposta Editorial - São Paulo 1980.</w:t>
      </w:r>
    </w:p>
    <w:p w14:paraId="115B9BAC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11. LENIN, V. I. O Desenvolvimento do capitalismo na Rússia - Abril Cultural - São Paulo - 1982.</w:t>
      </w:r>
    </w:p>
    <w:p w14:paraId="026FC5AB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12. MARTINS, J. S. O Cativeiro da Terra, Ed. Ciências Humanas, São Paulo, 1979.</w:t>
      </w:r>
    </w:p>
    <w:p w14:paraId="14FEDCBB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13. MARTINS, J.S. Os Camponeses e a Política no Brasil - Vozes, Petrópolis, 1981.</w:t>
      </w:r>
    </w:p>
    <w:p w14:paraId="1066C0D7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14. MARTINS, J. S. O Poder do Atraso - </w:t>
      </w:r>
      <w:proofErr w:type="spellStart"/>
      <w:r>
        <w:rPr>
          <w:rFonts w:ascii="Arial" w:hAnsi="Arial" w:cs="Arial"/>
          <w:sz w:val="18"/>
          <w:szCs w:val="18"/>
        </w:rPr>
        <w:t>Hucitec</w:t>
      </w:r>
      <w:proofErr w:type="spellEnd"/>
      <w:r>
        <w:rPr>
          <w:rFonts w:ascii="Arial" w:hAnsi="Arial" w:cs="Arial"/>
          <w:sz w:val="18"/>
          <w:szCs w:val="18"/>
        </w:rPr>
        <w:t xml:space="preserve"> - São Paulo, 1996.</w:t>
      </w:r>
    </w:p>
    <w:p w14:paraId="5100A67C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15. MARTINS, J. S. O Reforma Agrária o Impossível Diálogo, EDUSP, São Paulo, 2000.</w:t>
      </w:r>
    </w:p>
    <w:p w14:paraId="20FFCD99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16. MARX, K, "O Capital" - Col. Os Economistas - Nova Cultural, São Paulo, 1985.</w:t>
      </w:r>
    </w:p>
    <w:p w14:paraId="107F254D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17. OLIVEIRA, A. U. Agricultura Camponesa no Brasil, Contexto, São Paulo, 2001.</w:t>
      </w:r>
    </w:p>
    <w:p w14:paraId="78C6AFB8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18. OLIVEIRA, A. U. Modo capitalista de Produção, Agricultura e Reforma Agrária, </w:t>
      </w:r>
      <w:proofErr w:type="spellStart"/>
      <w:r>
        <w:rPr>
          <w:rFonts w:ascii="Arial" w:hAnsi="Arial" w:cs="Arial"/>
          <w:sz w:val="18"/>
          <w:szCs w:val="18"/>
        </w:rPr>
        <w:t>Labur</w:t>
      </w:r>
      <w:proofErr w:type="spellEnd"/>
      <w:r>
        <w:rPr>
          <w:rFonts w:ascii="Arial" w:hAnsi="Arial" w:cs="Arial"/>
          <w:sz w:val="18"/>
          <w:szCs w:val="18"/>
        </w:rPr>
        <w:t xml:space="preserve"> Edições, São Paulo, 2007.</w:t>
      </w:r>
    </w:p>
    <w:p w14:paraId="7950213F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(http://www.fflch.usp.br/dg/</w:t>
      </w:r>
      <w:proofErr w:type="spellStart"/>
      <w:r>
        <w:rPr>
          <w:rFonts w:ascii="Arial" w:hAnsi="Arial" w:cs="Arial"/>
          <w:sz w:val="18"/>
          <w:szCs w:val="18"/>
        </w:rPr>
        <w:t>gesp</w:t>
      </w:r>
      <w:proofErr w:type="spellEnd"/>
      <w:r>
        <w:rPr>
          <w:rFonts w:ascii="Arial" w:hAnsi="Arial" w:cs="Arial"/>
          <w:sz w:val="18"/>
          <w:szCs w:val="18"/>
        </w:rPr>
        <w:t>/baixar/livro_aviovaldo.pdf)</w:t>
      </w:r>
    </w:p>
    <w:p w14:paraId="12187463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19. OLIVEIRA, A.U. Geografia das lutas no campo, Contexto, São Paulo, 1996.</w:t>
      </w:r>
    </w:p>
    <w:p w14:paraId="4F35AF3D" w14:textId="77777777" w:rsidR="0043035C" w:rsidRDefault="00CF50F5">
      <w:pPr>
        <w:widowControl w:val="0"/>
        <w:jc w:val="both"/>
        <w:rPr>
          <w:rFonts w:ascii="Arial" w:hAnsi="Arial" w:cs="Arial"/>
          <w:spacing w:val="-1"/>
          <w:sz w:val="18"/>
          <w:szCs w:val="18"/>
        </w:rPr>
      </w:pPr>
      <w:r>
        <w:rPr>
          <w:rFonts w:ascii="Arial" w:hAnsi="Arial" w:cs="Arial"/>
          <w:spacing w:val="-1"/>
          <w:sz w:val="18"/>
          <w:szCs w:val="18"/>
        </w:rPr>
        <w:t>20. OLIVEIRA, A.U. Barbárie e Modernidade: as transformações no campo e o agronegócio no Brasil, in Terra Livre</w:t>
      </w:r>
    </w:p>
    <w:p w14:paraId="5990969E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pacing w:val="-1"/>
          <w:sz w:val="18"/>
          <w:szCs w:val="18"/>
        </w:rPr>
        <w:t xml:space="preserve">                                  </w:t>
      </w:r>
      <w:r>
        <w:rPr>
          <w:rFonts w:ascii="Arial" w:hAnsi="Arial" w:cs="Arial"/>
          <w:sz w:val="18"/>
          <w:szCs w:val="18"/>
        </w:rPr>
        <w:t xml:space="preserve">n° 21, AGB, São Paulo, </w:t>
      </w:r>
      <w:proofErr w:type="spellStart"/>
      <w:r>
        <w:rPr>
          <w:rFonts w:ascii="Arial" w:hAnsi="Arial" w:cs="Arial"/>
          <w:sz w:val="18"/>
          <w:szCs w:val="18"/>
        </w:rPr>
        <w:t>jul</w:t>
      </w:r>
      <w:proofErr w:type="spellEnd"/>
      <w:r>
        <w:rPr>
          <w:rFonts w:ascii="Arial" w:hAnsi="Arial" w:cs="Arial"/>
          <w:sz w:val="18"/>
          <w:szCs w:val="18"/>
        </w:rPr>
        <w:t xml:space="preserve">/dez 2003, p.113-156. </w:t>
      </w:r>
    </w:p>
    <w:p w14:paraId="1AEF14FA" w14:textId="77777777" w:rsidR="0043035C" w:rsidRDefault="00CF50F5">
      <w:pPr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hAnsi="Arial" w:cs="Arial"/>
          <w:spacing w:val="-1"/>
          <w:sz w:val="18"/>
          <w:szCs w:val="18"/>
        </w:rPr>
        <w:t xml:space="preserve">21. OLIVEIRA, A.U. </w:t>
      </w:r>
      <w:r>
        <w:rPr>
          <w:rFonts w:ascii="Arial" w:hAnsi="Arial" w:cs="Arial"/>
          <w:bCs/>
          <w:sz w:val="18"/>
          <w:szCs w:val="18"/>
          <w:lang w:eastAsia="en-US"/>
        </w:rPr>
        <w:t xml:space="preserve">Geografia Agrária: perspectivas no início do Século XXI in </w:t>
      </w:r>
      <w:r>
        <w:rPr>
          <w:rFonts w:ascii="Arial" w:hAnsi="Arial" w:cs="Arial"/>
          <w:sz w:val="18"/>
          <w:szCs w:val="18"/>
          <w:lang w:eastAsia="en-US"/>
        </w:rPr>
        <w:t>O “Campo no Século XXI”,</w:t>
      </w:r>
    </w:p>
    <w:p w14:paraId="61046BAC" w14:textId="77777777" w:rsidR="0043035C" w:rsidRDefault="00CF50F5">
      <w:pPr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hAnsi="Arial" w:cs="Arial"/>
          <w:sz w:val="18"/>
          <w:szCs w:val="18"/>
          <w:lang w:eastAsia="en-US"/>
        </w:rPr>
        <w:t xml:space="preserve">                                    </w:t>
      </w:r>
      <w:r>
        <w:rPr>
          <w:rFonts w:ascii="Arial" w:hAnsi="Arial" w:cs="Arial"/>
          <w:bCs/>
          <w:sz w:val="18"/>
          <w:szCs w:val="18"/>
          <w:lang w:eastAsia="en-US"/>
        </w:rPr>
        <w:t xml:space="preserve">Ed. Casa Amarela/Paz e Terra, </w:t>
      </w:r>
      <w:r>
        <w:rPr>
          <w:rFonts w:ascii="Arial" w:hAnsi="Arial" w:cs="Arial"/>
          <w:sz w:val="18"/>
          <w:szCs w:val="18"/>
        </w:rPr>
        <w:t>São Paulo, 2004, p. 29/70.</w:t>
      </w:r>
    </w:p>
    <w:p w14:paraId="01A38FD0" w14:textId="77777777" w:rsidR="0043035C" w:rsidRDefault="00CF50F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22. OLIVEIRA, A.U. BR-163 – Cuiabá-Santarém: geopolítica, grilagem, violência e mundialização, in </w:t>
      </w:r>
    </w:p>
    <w:p w14:paraId="7AD0C85F" w14:textId="77777777" w:rsidR="0043035C" w:rsidRDefault="00CF50F5">
      <w:pPr>
        <w:rPr>
          <w:rFonts w:ascii="Arial" w:hAnsi="Arial" w:cs="Arial"/>
          <w:color w:val="000000"/>
          <w:sz w:val="18"/>
          <w:szCs w:val="18"/>
          <w:lang w:eastAsia="en-US"/>
        </w:rPr>
      </w:pPr>
      <w:r>
        <w:rPr>
          <w:rFonts w:ascii="Arial" w:hAnsi="Arial" w:cs="Arial"/>
          <w:sz w:val="18"/>
          <w:szCs w:val="18"/>
        </w:rPr>
        <w:t xml:space="preserve">                    AMAZÔNIA REVELDA</w:t>
      </w:r>
      <w:r>
        <w:rPr>
          <w:rFonts w:ascii="Arial" w:hAnsi="Arial" w:cs="Arial"/>
          <w:sz w:val="18"/>
          <w:szCs w:val="18"/>
          <w:lang w:eastAsia="en-US"/>
        </w:rPr>
        <w:t>, CNPQ, Brasília, 2005, p. 67 a 184.</w:t>
      </w:r>
      <w:r>
        <w:rPr>
          <w:rFonts w:ascii="Arial" w:hAnsi="Arial" w:cs="Arial"/>
          <w:color w:val="000000"/>
          <w:sz w:val="18"/>
          <w:szCs w:val="18"/>
          <w:lang w:eastAsia="en-US"/>
        </w:rPr>
        <w:t xml:space="preserve"> </w:t>
      </w:r>
    </w:p>
    <w:p w14:paraId="36A3CBFD" w14:textId="77777777" w:rsidR="0043035C" w:rsidRDefault="00CF50F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23. OLIVEIRA, A.U. O Campo no Século XXI, Ed. Casa Amarela/Paz e Terra, São Paulo, 2004.</w:t>
      </w:r>
    </w:p>
    <w:p w14:paraId="44D58872" w14:textId="77777777" w:rsidR="0043035C" w:rsidRDefault="00CF50F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24. OLIVEIRA, A.U. </w:t>
      </w:r>
      <w:r>
        <w:rPr>
          <w:rFonts w:ascii="Arial" w:hAnsi="Arial" w:cs="Arial"/>
          <w:bCs/>
          <w:sz w:val="18"/>
          <w:szCs w:val="18"/>
          <w:lang w:eastAsia="en-US"/>
        </w:rPr>
        <w:t xml:space="preserve">A Amazônia e a nova Geografia da produção da </w:t>
      </w:r>
      <w:proofErr w:type="spellStart"/>
      <w:proofErr w:type="gramStart"/>
      <w:r>
        <w:rPr>
          <w:rFonts w:ascii="Arial" w:hAnsi="Arial" w:cs="Arial"/>
          <w:bCs/>
          <w:sz w:val="18"/>
          <w:szCs w:val="18"/>
          <w:lang w:eastAsia="en-US"/>
        </w:rPr>
        <w:t>Soja,Terra</w:t>
      </w:r>
      <w:proofErr w:type="spellEnd"/>
      <w:proofErr w:type="gramEnd"/>
      <w:r>
        <w:rPr>
          <w:rFonts w:ascii="Arial" w:hAnsi="Arial" w:cs="Arial"/>
          <w:bCs/>
          <w:sz w:val="18"/>
          <w:szCs w:val="18"/>
          <w:lang w:eastAsia="en-US"/>
        </w:rPr>
        <w:t xml:space="preserve"> Livre, </w:t>
      </w:r>
      <w:r>
        <w:rPr>
          <w:rFonts w:ascii="Arial" w:hAnsi="Arial" w:cs="Arial"/>
          <w:sz w:val="18"/>
          <w:szCs w:val="18"/>
        </w:rPr>
        <w:t>n°26,AGB,São Paulo, 2006,p.13-43.</w:t>
      </w:r>
    </w:p>
    <w:p w14:paraId="4EE04798" w14:textId="77777777" w:rsidR="0043035C" w:rsidRDefault="00CF50F5">
      <w:pPr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hAnsi="Arial" w:cs="Arial"/>
          <w:color w:val="000000"/>
          <w:sz w:val="18"/>
          <w:szCs w:val="18"/>
        </w:rPr>
        <w:t>25. OLIVEIRA, A. U. A "Não Reforma Agrária" do MDA/INCRA no governo Lula. Reforma Agrária, v. 33, p.165-201, 2006.</w:t>
      </w:r>
    </w:p>
    <w:p w14:paraId="0D276551" w14:textId="77777777" w:rsidR="0043035C" w:rsidRDefault="00CF50F5">
      <w:pPr>
        <w:widowControl w:val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26. OLIVEIRA, A. U. A derrota dos camponeses pela não reforma agrária do MDA/INCRA no governo LULA.</w:t>
      </w:r>
    </w:p>
    <w:p w14:paraId="3B6698C3" w14:textId="77777777" w:rsidR="0043035C" w:rsidRDefault="00CF50F5">
      <w:pPr>
        <w:widowControl w:val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        In: Fórum Nacional da Reforma Agrária e Justiça no Campo. (Org.). Encontro Nacional dos Povos do </w:t>
      </w:r>
    </w:p>
    <w:p w14:paraId="69FF3D7D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        Campo: Por Dignidade e Justiça. 1ª ed. São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Paulo-SP</w:t>
      </w:r>
      <w:proofErr w:type="spellEnd"/>
      <w:r>
        <w:rPr>
          <w:rFonts w:ascii="Arial" w:hAnsi="Arial" w:cs="Arial"/>
          <w:color w:val="000000"/>
          <w:sz w:val="18"/>
          <w:szCs w:val="18"/>
        </w:rPr>
        <w:t>: Expressão Popular, 2007, p. 11-28.</w:t>
      </w:r>
    </w:p>
    <w:p w14:paraId="7FE6DDA4" w14:textId="77777777" w:rsidR="0043035C" w:rsidRDefault="00CF50F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27. OLIVEIRA, A U. A MP458 e a </w:t>
      </w:r>
      <w:proofErr w:type="spellStart"/>
      <w:r>
        <w:rPr>
          <w:rFonts w:ascii="Arial" w:hAnsi="Arial" w:cs="Arial"/>
          <w:sz w:val="18"/>
          <w:szCs w:val="18"/>
        </w:rPr>
        <w:t>contra-reforma</w:t>
      </w:r>
      <w:proofErr w:type="spellEnd"/>
      <w:r>
        <w:rPr>
          <w:rFonts w:ascii="Arial" w:hAnsi="Arial" w:cs="Arial"/>
          <w:sz w:val="18"/>
          <w:szCs w:val="18"/>
        </w:rPr>
        <w:t xml:space="preserve"> agrária na Amazônia. In: CPT Comissão Pastoral da Terra. (Org.) Conflitos </w:t>
      </w:r>
    </w:p>
    <w:p w14:paraId="56D1D8BC" w14:textId="77777777" w:rsidR="0043035C" w:rsidRDefault="00CF50F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no Campo Brasil 2009. 18 ed. São Paulo: Expressão Popular, 2010, v, 1, p. </w:t>
      </w:r>
    </w:p>
    <w:p w14:paraId="4B747D63" w14:textId="77777777" w:rsidR="0043035C" w:rsidRDefault="00CF50F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28. OLIVEIRA, A U. A Questão Agrária no Brasil: Não Reforma e </w:t>
      </w:r>
      <w:proofErr w:type="spellStart"/>
      <w:r>
        <w:rPr>
          <w:rFonts w:ascii="Arial" w:hAnsi="Arial" w:cs="Arial"/>
          <w:sz w:val="18"/>
          <w:szCs w:val="18"/>
        </w:rPr>
        <w:t>Contra-Reforma</w:t>
      </w:r>
      <w:proofErr w:type="spellEnd"/>
      <w:r>
        <w:rPr>
          <w:rFonts w:ascii="Arial" w:hAnsi="Arial" w:cs="Arial"/>
          <w:sz w:val="18"/>
          <w:szCs w:val="18"/>
        </w:rPr>
        <w:t xml:space="preserve"> Agrária no governo LULA, in Os Anos LULA</w:t>
      </w:r>
    </w:p>
    <w:p w14:paraId="4EFB17AE" w14:textId="77777777" w:rsidR="0043035C" w:rsidRDefault="00CF50F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contribuições para um balanço crítico 2003-2010", Rio de Janeiro, </w:t>
      </w:r>
      <w:proofErr w:type="spellStart"/>
      <w:r>
        <w:rPr>
          <w:rFonts w:ascii="Arial" w:hAnsi="Arial" w:cs="Arial"/>
          <w:sz w:val="18"/>
          <w:szCs w:val="18"/>
        </w:rPr>
        <w:t>Garamond</w:t>
      </w:r>
      <w:proofErr w:type="spellEnd"/>
      <w:r>
        <w:rPr>
          <w:rFonts w:ascii="Arial" w:hAnsi="Arial" w:cs="Arial"/>
          <w:sz w:val="18"/>
          <w:szCs w:val="18"/>
        </w:rPr>
        <w:t xml:space="preserve">, 2010, p.287/328. </w:t>
      </w:r>
    </w:p>
    <w:p w14:paraId="11C84A73" w14:textId="77777777" w:rsidR="0043035C" w:rsidRDefault="00CF50F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29. OLIVEIRA, A U. Os Posseiros voltam a assumir o Protagonismo da Luta Camponesa pela Terra no Brasil, in CPT</w:t>
      </w:r>
    </w:p>
    <w:p w14:paraId="4BDCE841" w14:textId="77777777" w:rsidR="0043035C" w:rsidRDefault="00CF50F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Comissão Pastoral da Terra. (Org.) Conflitos no Campo Brasil 2010. 18 ed. São Paulo: Expressão Popular, 2011. </w:t>
      </w:r>
    </w:p>
    <w:p w14:paraId="74C6F494" w14:textId="77777777" w:rsidR="0043035C" w:rsidRDefault="00CF50F5">
      <w:r>
        <w:rPr>
          <w:rFonts w:ascii="Arial" w:hAnsi="Arial" w:cs="Arial"/>
          <w:sz w:val="18"/>
          <w:szCs w:val="18"/>
        </w:rPr>
        <w:t xml:space="preserve">30. OLIVEIRA, A.U. A mundialização da Agricultura Brasileira, </w:t>
      </w:r>
      <w:proofErr w:type="spellStart"/>
      <w:r>
        <w:rPr>
          <w:rFonts w:ascii="Arial" w:hAnsi="Arial" w:cs="Arial"/>
          <w:sz w:val="18"/>
          <w:szCs w:val="18"/>
        </w:rPr>
        <w:t>Actas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Geocritica</w:t>
      </w:r>
      <w:proofErr w:type="spellEnd"/>
      <w:r>
        <w:rPr>
          <w:rFonts w:ascii="Arial" w:hAnsi="Arial" w:cs="Arial"/>
          <w:sz w:val="18"/>
          <w:szCs w:val="18"/>
        </w:rPr>
        <w:t xml:space="preserve">, Barcelona, </w:t>
      </w:r>
      <w:proofErr w:type="gramStart"/>
      <w:r>
        <w:rPr>
          <w:rFonts w:ascii="Arial" w:hAnsi="Arial" w:cs="Arial"/>
          <w:sz w:val="18"/>
          <w:szCs w:val="18"/>
        </w:rPr>
        <w:t xml:space="preserve">2012,   </w:t>
      </w:r>
      <w:proofErr w:type="gramEnd"/>
      <w:r>
        <w:rPr>
          <w:rFonts w:ascii="Arial" w:hAnsi="Arial" w:cs="Arial"/>
          <w:sz w:val="18"/>
          <w:szCs w:val="18"/>
        </w:rPr>
        <w:t xml:space="preserve">                                                                  </w:t>
      </w:r>
      <w:r>
        <w:rPr>
          <w:i/>
          <w:sz w:val="20"/>
          <w:szCs w:val="20"/>
        </w:rPr>
        <w:t>(</w:t>
      </w:r>
      <w:hyperlink r:id="rId5">
        <w:r>
          <w:rPr>
            <w:rStyle w:val="LinkdaInternet"/>
            <w:sz w:val="20"/>
            <w:szCs w:val="20"/>
            <w:lang w:val="pt-PT"/>
          </w:rPr>
          <w:t>www.ub.edu/geocrit/coloquio2012/actas/14-A-Oliveira.pdf</w:t>
        </w:r>
      </w:hyperlink>
      <w:r>
        <w:rPr>
          <w:rStyle w:val="CitaoHTML"/>
          <w:i w:val="0"/>
          <w:sz w:val="20"/>
          <w:szCs w:val="20"/>
          <w:lang w:val="pt-PT"/>
        </w:rPr>
        <w:t>)</w:t>
      </w:r>
    </w:p>
    <w:p w14:paraId="0FA1D259" w14:textId="77777777" w:rsidR="0043035C" w:rsidRDefault="00CF50F5">
      <w:pPr>
        <w:rPr>
          <w:rStyle w:val="CitaoHTML"/>
          <w:rFonts w:ascii="Arial" w:hAnsi="Arial" w:cs="Arial"/>
          <w:i w:val="0"/>
          <w:sz w:val="18"/>
          <w:szCs w:val="18"/>
          <w:lang w:val="pt-PT"/>
        </w:rPr>
      </w:pPr>
      <w:r>
        <w:rPr>
          <w:rStyle w:val="CitaoHTML"/>
          <w:rFonts w:ascii="Arial" w:hAnsi="Arial" w:cs="Arial"/>
          <w:i w:val="0"/>
          <w:sz w:val="18"/>
          <w:szCs w:val="18"/>
          <w:lang w:val="pt-PT"/>
        </w:rPr>
        <w:t>31 OLIVEIRA. A.U. A Munidialização da Agricultura Brasilera, Iãnde Editorial, São Paulo, 2016.</w:t>
      </w:r>
    </w:p>
    <w:p w14:paraId="4E0F481E" w14:textId="77777777" w:rsidR="0043035C" w:rsidRDefault="0057250C">
      <w:hyperlink r:id="rId6">
        <w:r w:rsidR="00CF50F5">
          <w:rPr>
            <w:rStyle w:val="LinkdaInternet"/>
            <w:rFonts w:ascii="Arial" w:hAnsi="Arial" w:cs="Arial"/>
            <w:sz w:val="18"/>
            <w:szCs w:val="18"/>
          </w:rPr>
          <w:t>http://www.geografia.fflch.usp.br/inferior/laboratorios/agraria/publicações.htm</w:t>
        </w:r>
      </w:hyperlink>
    </w:p>
    <w:p w14:paraId="3B4E920C" w14:textId="77777777" w:rsidR="0043035C" w:rsidRDefault="00CF50F5">
      <w:pPr>
        <w:rPr>
          <w:rStyle w:val="CitaoHTML"/>
          <w:rFonts w:ascii="Arial" w:hAnsi="Arial" w:cs="Arial"/>
          <w:i w:val="0"/>
          <w:sz w:val="18"/>
          <w:szCs w:val="18"/>
          <w:lang w:val="pt-PT"/>
        </w:rPr>
      </w:pPr>
      <w:r>
        <w:rPr>
          <w:rFonts w:ascii="Arial" w:hAnsi="Arial" w:cs="Arial"/>
          <w:sz w:val="18"/>
          <w:szCs w:val="18"/>
        </w:rPr>
        <w:t xml:space="preserve">32 </w:t>
      </w:r>
      <w:r>
        <w:rPr>
          <w:rStyle w:val="CitaoHTML"/>
          <w:rFonts w:ascii="Arial" w:hAnsi="Arial" w:cs="Arial"/>
          <w:i w:val="0"/>
          <w:sz w:val="18"/>
          <w:szCs w:val="18"/>
          <w:lang w:val="pt-PT"/>
        </w:rPr>
        <w:t>OLIVEIRA. A.U. A Fronteira Amazônica Matogrossense: grilagem, corrupção e violência, Iãnde Editorial, São Paulo, 2016</w:t>
      </w:r>
    </w:p>
    <w:p w14:paraId="5045A675" w14:textId="77777777" w:rsidR="0043035C" w:rsidRDefault="0057250C">
      <w:hyperlink r:id="rId7">
        <w:r w:rsidR="00CF50F5">
          <w:rPr>
            <w:rStyle w:val="LinkdaInternet"/>
            <w:rFonts w:ascii="Arial" w:hAnsi="Arial" w:cs="Arial"/>
            <w:sz w:val="18"/>
            <w:szCs w:val="18"/>
          </w:rPr>
          <w:t>http://www.geografia.fflch.usp.br/inferior/laboratorios/agraria/publicações.htm</w:t>
        </w:r>
      </w:hyperlink>
    </w:p>
    <w:p w14:paraId="1B0FB704" w14:textId="77777777" w:rsidR="0043035C" w:rsidRDefault="00CF50F5">
      <w:r>
        <w:rPr>
          <w:rFonts w:ascii="Arial" w:hAnsi="Arial" w:cs="Arial"/>
          <w:sz w:val="18"/>
          <w:szCs w:val="18"/>
          <w:lang w:val="pt-PT"/>
        </w:rPr>
        <w:t>33. OLIVEIRIA, A.U. Crítica ao “Estado Isolado” de Von Thünen: contribuição para o estudo da geografia agrária</w:t>
      </w:r>
      <w:r>
        <w:rPr>
          <w:rFonts w:ascii="Arial" w:hAnsi="Arial" w:cs="Arial"/>
          <w:i/>
          <w:sz w:val="18"/>
          <w:szCs w:val="18"/>
          <w:lang w:val="pt-PT"/>
        </w:rPr>
        <w:t xml:space="preserve">, </w:t>
      </w:r>
      <w:r>
        <w:rPr>
          <w:rFonts w:ascii="Arial" w:hAnsi="Arial" w:cs="Arial"/>
          <w:sz w:val="18"/>
          <w:szCs w:val="18"/>
          <w:lang w:val="pt-PT"/>
        </w:rPr>
        <w:t xml:space="preserve">Iãnde Editorial, São Paulo, 2016   </w:t>
      </w:r>
      <w:r w:rsidR="0057250C">
        <w:fldChar w:fldCharType="begin"/>
      </w:r>
      <w:r w:rsidR="0057250C">
        <w:instrText xml:space="preserve"> HYPERLINK "http://www.geografia.fflch.usp.br/inferior/laboratorios/agraria/publicações.htm" \h </w:instrText>
      </w:r>
      <w:r w:rsidR="0057250C">
        <w:fldChar w:fldCharType="separate"/>
      </w:r>
      <w:r>
        <w:rPr>
          <w:rStyle w:val="LinkdaInternet"/>
          <w:rFonts w:ascii="Arial" w:hAnsi="Arial" w:cs="Arial"/>
          <w:sz w:val="18"/>
          <w:szCs w:val="18"/>
        </w:rPr>
        <w:t>http://www.geografia.fflch.usp.br/inferior/laboratorios/agraria/publicações.htm</w:t>
      </w:r>
      <w:r w:rsidR="0057250C">
        <w:rPr>
          <w:rStyle w:val="LinkdaInternet"/>
          <w:rFonts w:ascii="Arial" w:hAnsi="Arial" w:cs="Arial"/>
          <w:sz w:val="18"/>
          <w:szCs w:val="18"/>
        </w:rPr>
        <w:fldChar w:fldCharType="end"/>
      </w:r>
    </w:p>
    <w:p w14:paraId="44ECC621" w14:textId="77777777" w:rsidR="0043035C" w:rsidRDefault="00CF50F5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34. PAULINO, E.T. et </w:t>
      </w:r>
      <w:proofErr w:type="spellStart"/>
      <w:r>
        <w:rPr>
          <w:rFonts w:ascii="Arial" w:hAnsi="Arial" w:cs="Arial"/>
          <w:sz w:val="18"/>
          <w:szCs w:val="18"/>
        </w:rPr>
        <w:t>alli</w:t>
      </w:r>
      <w:proofErr w:type="spellEnd"/>
      <w:r>
        <w:rPr>
          <w:rFonts w:ascii="Arial" w:hAnsi="Arial" w:cs="Arial"/>
          <w:sz w:val="18"/>
          <w:szCs w:val="18"/>
        </w:rPr>
        <w:t xml:space="preserve"> (</w:t>
      </w:r>
      <w:proofErr w:type="spellStart"/>
      <w:r>
        <w:rPr>
          <w:rFonts w:ascii="Arial" w:hAnsi="Arial" w:cs="Arial"/>
          <w:sz w:val="18"/>
          <w:szCs w:val="18"/>
        </w:rPr>
        <w:t>org</w:t>
      </w:r>
      <w:proofErr w:type="spellEnd"/>
      <w:r>
        <w:rPr>
          <w:rFonts w:ascii="Arial" w:hAnsi="Arial" w:cs="Arial"/>
          <w:sz w:val="18"/>
          <w:szCs w:val="18"/>
        </w:rPr>
        <w:t>) Campesinato e Territórios em disputa, Expressão Popular, São Paulo, 2008.</w:t>
      </w:r>
    </w:p>
    <w:p w14:paraId="4A79CA3C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35. PRADO JR, C A Questão Agrária no Brasil - Ed. Brasiliense - São Paulo - 1979.</w:t>
      </w:r>
    </w:p>
    <w:p w14:paraId="3D504F5E" w14:textId="77777777" w:rsidR="0043035C" w:rsidRDefault="00CF50F5">
      <w:pPr>
        <w:widowControl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36. SHANIN, T. La classe incomoda - Alianza Editorial - Madrid - 1993.</w:t>
      </w:r>
    </w:p>
    <w:p w14:paraId="4D018E62" w14:textId="77777777" w:rsidR="0043035C" w:rsidRDefault="00CF50F5">
      <w:pPr>
        <w:widowControl w:val="0"/>
        <w:jc w:val="both"/>
        <w:rPr>
          <w:rFonts w:ascii="Arial" w:hAnsi="Arial" w:cs="Arial"/>
          <w:b/>
          <w:bCs/>
          <w:spacing w:val="5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37. STÉDILE, J. P. (Org) A Questão Agrária Hoje, Editora da URGS/ANCA - 1994.</w:t>
      </w:r>
    </w:p>
    <w:p w14:paraId="4FC01925" w14:textId="77777777" w:rsidR="0043035C" w:rsidRDefault="00CF50F5">
      <w:pPr>
        <w:widowControl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38. WOLF, E. R. Guerras Camponesas do Século XX, Global, São Paulo, 1984.</w:t>
      </w:r>
    </w:p>
    <w:p w14:paraId="17918E97" w14:textId="77777777" w:rsidR="0043035C" w:rsidRDefault="00CF50F5">
      <w:pPr>
        <w:widowControl w:val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lastRenderedPageBreak/>
        <w:t>PROGRAMAÇÃO 2.019</w:t>
      </w:r>
    </w:p>
    <w:p w14:paraId="4617EAC8" w14:textId="77777777" w:rsidR="0043035C" w:rsidRDefault="0043035C">
      <w:pPr>
        <w:widowControl w:val="0"/>
        <w:rPr>
          <w:rFonts w:ascii="Arial" w:hAnsi="Arial" w:cs="Arial"/>
          <w:b/>
        </w:rPr>
      </w:pPr>
    </w:p>
    <w:p w14:paraId="1E96CFC7" w14:textId="77777777" w:rsidR="0043035C" w:rsidRDefault="00CF50F5">
      <w:pPr>
        <w:widowControl w:val="0"/>
        <w:rPr>
          <w:rFonts w:ascii="Arial" w:hAnsi="Arial" w:cs="Arial"/>
        </w:rPr>
      </w:pPr>
      <w:r>
        <w:rPr>
          <w:rFonts w:ascii="Arial" w:hAnsi="Arial" w:cs="Arial"/>
        </w:rPr>
        <w:t>18/11 - A Geografia e o estudo da agricultura.</w:t>
      </w:r>
    </w:p>
    <w:p w14:paraId="1AADC5F5" w14:textId="77777777" w:rsidR="0043035C" w:rsidRDefault="00CF50F5">
      <w:pPr>
        <w:widowControl w:val="0"/>
        <w:rPr>
          <w:rFonts w:ascii="Arial" w:hAnsi="Arial" w:cs="Arial"/>
        </w:rPr>
      </w:pPr>
      <w:r>
        <w:rPr>
          <w:rFonts w:ascii="Arial" w:hAnsi="Arial" w:cs="Arial"/>
        </w:rPr>
        <w:t>19/11 - As correntes teóricas e o campo.</w:t>
      </w:r>
    </w:p>
    <w:p w14:paraId="1790187B" w14:textId="77777777" w:rsidR="0043035C" w:rsidRDefault="00CF50F5">
      <w:pPr>
        <w:widowControl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A Agricultura sob o modo feudal de produção e a Transição.</w:t>
      </w:r>
    </w:p>
    <w:p w14:paraId="0E07DD4F" w14:textId="77777777" w:rsidR="0043035C" w:rsidRDefault="00CF50F5">
      <w:pPr>
        <w:widowControl w:val="0"/>
        <w:rPr>
          <w:rFonts w:ascii="Arial" w:hAnsi="Arial" w:cs="Arial"/>
        </w:rPr>
      </w:pPr>
      <w:r>
        <w:rPr>
          <w:rFonts w:ascii="Arial" w:hAnsi="Arial" w:cs="Arial"/>
        </w:rPr>
        <w:t>20/11 - Agricultura sob o modo capitalista de produção e a Transição.</w:t>
      </w:r>
    </w:p>
    <w:p w14:paraId="5EC1E322" w14:textId="77777777" w:rsidR="0043035C" w:rsidRDefault="00CF50F5">
      <w:pPr>
        <w:widowControl w:val="0"/>
        <w:rPr>
          <w:rFonts w:ascii="Arial" w:hAnsi="Arial" w:cs="Arial"/>
        </w:rPr>
      </w:pPr>
      <w:r>
        <w:rPr>
          <w:rFonts w:ascii="Arial" w:hAnsi="Arial" w:cs="Arial"/>
        </w:rPr>
        <w:t>21/11 - As relações capitalistas de produção na agricultura.</w:t>
      </w:r>
    </w:p>
    <w:p w14:paraId="4F337B79" w14:textId="77777777" w:rsidR="0043035C" w:rsidRDefault="00CF50F5">
      <w:pPr>
        <w:widowControl w:val="0"/>
        <w:rPr>
          <w:rFonts w:ascii="Arial" w:hAnsi="Arial" w:cs="Arial"/>
        </w:rPr>
      </w:pPr>
      <w:r>
        <w:rPr>
          <w:rFonts w:ascii="Arial" w:hAnsi="Arial" w:cs="Arial"/>
        </w:rPr>
        <w:t>22/11 - A renda da terra.</w:t>
      </w:r>
    </w:p>
    <w:p w14:paraId="0514AEEC" w14:textId="77777777" w:rsidR="0043035C" w:rsidRDefault="00CF50F5">
      <w:pPr>
        <w:widowControl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A territorialização do monopólio capitalista no campo.</w:t>
      </w:r>
    </w:p>
    <w:p w14:paraId="05873EAC" w14:textId="77777777" w:rsidR="0043035C" w:rsidRDefault="0043035C">
      <w:pPr>
        <w:widowControl w:val="0"/>
        <w:rPr>
          <w:rFonts w:ascii="Arial" w:hAnsi="Arial" w:cs="Arial"/>
        </w:rPr>
      </w:pPr>
    </w:p>
    <w:p w14:paraId="307C0309" w14:textId="77777777" w:rsidR="0043035C" w:rsidRDefault="00CF50F5">
      <w:pPr>
        <w:widowControl w:val="0"/>
        <w:rPr>
          <w:rFonts w:ascii="Arial" w:hAnsi="Arial" w:cs="Arial"/>
        </w:rPr>
      </w:pPr>
      <w:r>
        <w:rPr>
          <w:rFonts w:ascii="Arial" w:hAnsi="Arial" w:cs="Arial"/>
        </w:rPr>
        <w:t xml:space="preserve">25/11 - As relações </w:t>
      </w:r>
      <w:proofErr w:type="spellStart"/>
      <w:r>
        <w:rPr>
          <w:rFonts w:ascii="Arial" w:hAnsi="Arial" w:cs="Arial"/>
        </w:rPr>
        <w:t>não-capitalistas</w:t>
      </w:r>
      <w:proofErr w:type="spellEnd"/>
      <w:r>
        <w:rPr>
          <w:rFonts w:ascii="Arial" w:hAnsi="Arial" w:cs="Arial"/>
        </w:rPr>
        <w:t xml:space="preserve"> de produção na agricultura.</w:t>
      </w:r>
    </w:p>
    <w:p w14:paraId="208D2CBD" w14:textId="77777777" w:rsidR="0043035C" w:rsidRDefault="00CF50F5">
      <w:pPr>
        <w:widowControl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A monopolização do território e a sujeição da renda da terra.</w:t>
      </w:r>
    </w:p>
    <w:p w14:paraId="62FA188A" w14:textId="77777777" w:rsidR="0043035C" w:rsidRDefault="00CF50F5">
      <w:pPr>
        <w:widowControl w:val="0"/>
        <w:rPr>
          <w:rFonts w:ascii="Arial" w:hAnsi="Arial" w:cs="Arial"/>
        </w:rPr>
      </w:pPr>
      <w:r>
        <w:rPr>
          <w:rFonts w:ascii="Arial" w:hAnsi="Arial" w:cs="Arial"/>
        </w:rPr>
        <w:t>26/11 - A Agricultura sob o socialismo e a Transição.</w:t>
      </w:r>
    </w:p>
    <w:p w14:paraId="2F8C43B8" w14:textId="77777777" w:rsidR="0043035C" w:rsidRDefault="00CF50F5">
      <w:pPr>
        <w:widowControl w:val="0"/>
        <w:rPr>
          <w:rFonts w:ascii="Arial" w:hAnsi="Arial" w:cs="Arial"/>
        </w:rPr>
      </w:pPr>
      <w:r>
        <w:rPr>
          <w:rFonts w:ascii="Arial" w:hAnsi="Arial" w:cs="Arial"/>
        </w:rPr>
        <w:t>27/11 – Revoluções agrárias, reformas agrárias e a luta pela terra no Brasil.</w:t>
      </w:r>
    </w:p>
    <w:p w14:paraId="330EBEAA" w14:textId="77777777" w:rsidR="0043035C" w:rsidRDefault="00CF50F5">
      <w:pPr>
        <w:widowControl w:val="0"/>
        <w:rPr>
          <w:rFonts w:ascii="Arial" w:hAnsi="Arial" w:cs="Arial"/>
        </w:rPr>
      </w:pPr>
      <w:r>
        <w:rPr>
          <w:rFonts w:ascii="Arial" w:hAnsi="Arial" w:cs="Arial"/>
        </w:rPr>
        <w:t>28/11 - Os movimentos sociais no campo.</w:t>
      </w:r>
    </w:p>
    <w:p w14:paraId="57B54AE9" w14:textId="77777777" w:rsidR="0043035C" w:rsidRDefault="00CF50F5">
      <w:pPr>
        <w:widowControl w:val="0"/>
        <w:rPr>
          <w:rFonts w:ascii="Arial" w:hAnsi="Arial" w:cs="Arial"/>
        </w:rPr>
      </w:pPr>
      <w:r>
        <w:rPr>
          <w:rFonts w:ascii="Arial" w:hAnsi="Arial" w:cs="Arial"/>
        </w:rPr>
        <w:t>29/11 - A Questão Política no Campo e a Questão Agrária.</w:t>
      </w:r>
    </w:p>
    <w:p w14:paraId="6107AD9A" w14:textId="77777777" w:rsidR="0043035C" w:rsidRDefault="0043035C">
      <w:pPr>
        <w:widowControl w:val="0"/>
        <w:spacing w:line="312" w:lineRule="auto"/>
        <w:rPr>
          <w:rFonts w:ascii="Arial" w:hAnsi="Arial" w:cs="Arial"/>
        </w:rPr>
      </w:pPr>
    </w:p>
    <w:p w14:paraId="7E9BC86E" w14:textId="77777777" w:rsidR="0043035C" w:rsidRDefault="00CF50F5">
      <w:pPr>
        <w:widowControl w:val="0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AVALIAÇÃO FINAL:</w:t>
      </w:r>
    </w:p>
    <w:p w14:paraId="39651BD9" w14:textId="77777777" w:rsidR="0043035C" w:rsidRDefault="00CF50F5">
      <w:pPr>
        <w:widowControl w:val="0"/>
        <w:rPr>
          <w:rFonts w:ascii="Arial Narrow" w:hAnsi="Arial Narrow" w:cs="Arial Narrow"/>
          <w:b/>
          <w:sz w:val="36"/>
          <w:szCs w:val="36"/>
        </w:rPr>
      </w:pPr>
      <w:r>
        <w:rPr>
          <w:rFonts w:ascii="Arial Narrow" w:hAnsi="Arial Narrow" w:cs="Arial Narrow"/>
          <w:b/>
          <w:sz w:val="36"/>
          <w:szCs w:val="36"/>
        </w:rPr>
        <w:t>Dia 15/12/2019 - Entrega dos trabalhos escritos para avaliação:</w:t>
      </w:r>
    </w:p>
    <w:p w14:paraId="76EA1F48" w14:textId="77777777" w:rsidR="0043035C" w:rsidRDefault="0043035C">
      <w:pPr>
        <w:rPr>
          <w:rFonts w:ascii="Arial Narrow" w:hAnsi="Arial Narrow" w:cs="Arial Narrow"/>
          <w:sz w:val="36"/>
          <w:szCs w:val="36"/>
        </w:rPr>
      </w:pPr>
    </w:p>
    <w:p w14:paraId="0EBF09FD" w14:textId="77777777" w:rsidR="0043035C" w:rsidRDefault="00CF50F5">
      <w:pPr>
        <w:rPr>
          <w:b/>
          <w:sz w:val="36"/>
          <w:szCs w:val="36"/>
        </w:rPr>
      </w:pPr>
      <w:r>
        <w:rPr>
          <w:rFonts w:ascii="Arial Narrow" w:hAnsi="Arial Narrow" w:cs="Arial Narrow"/>
          <w:b/>
          <w:sz w:val="36"/>
          <w:szCs w:val="36"/>
        </w:rPr>
        <w:t>Tema: A QUESTÃO AGRÁRIA, O BRASIL E ...... (</w:t>
      </w:r>
      <w:r>
        <w:rPr>
          <w:rFonts w:ascii="Arial Narrow" w:hAnsi="Arial Narrow" w:cs="Arial Narrow"/>
          <w:b/>
          <w:i/>
          <w:sz w:val="36"/>
          <w:szCs w:val="36"/>
        </w:rPr>
        <w:t>autor escolhido</w:t>
      </w:r>
      <w:r>
        <w:rPr>
          <w:rFonts w:ascii="Arial Narrow" w:hAnsi="Arial Narrow" w:cs="Arial Narrow"/>
          <w:b/>
          <w:sz w:val="36"/>
          <w:szCs w:val="36"/>
        </w:rPr>
        <w:t>)</w:t>
      </w:r>
    </w:p>
    <w:p w14:paraId="51EEFA10" w14:textId="77777777" w:rsidR="0043035C" w:rsidRDefault="00CF50F5">
      <w:pPr>
        <w:widowControl w:val="0"/>
        <w:spacing w:line="30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KAUTSKY K. A Questão Agrária (capítulos de VI a XI); Proposta Editorial - São Paulo – 1980. </w:t>
      </w:r>
    </w:p>
    <w:p w14:paraId="57FC18C5" w14:textId="77777777" w:rsidR="0043035C" w:rsidRDefault="00CF50F5">
      <w:pPr>
        <w:widowControl w:val="0"/>
        <w:rPr>
          <w:rFonts w:ascii="Arial" w:hAnsi="Arial" w:cs="Arial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2. </w:t>
      </w:r>
      <w:r>
        <w:rPr>
          <w:rFonts w:ascii="Arial" w:hAnsi="Arial" w:cs="Arial"/>
          <w:sz w:val="20"/>
          <w:szCs w:val="20"/>
        </w:rPr>
        <w:t xml:space="preserve">LENIN, V. I. O Desenvolvimento do capitalismo na Rússia (capítulos 1 a IV) - Abril Cultural - São Paulo – 1982. </w:t>
      </w:r>
    </w:p>
    <w:p w14:paraId="7D4F190D" w14:textId="77777777" w:rsidR="0043035C" w:rsidRDefault="00CF50F5">
      <w:pPr>
        <w:widowControl w:val="0"/>
        <w:spacing w:line="300" w:lineRule="auto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 xml:space="preserve">3. CHAYANOV, A. V. La </w:t>
      </w:r>
      <w:proofErr w:type="spellStart"/>
      <w:r>
        <w:rPr>
          <w:rFonts w:ascii="Arial" w:hAnsi="Arial" w:cs="Arial"/>
          <w:sz w:val="20"/>
          <w:szCs w:val="20"/>
          <w:lang w:val="es-ES_tradnl"/>
        </w:rPr>
        <w:t>organizacion</w:t>
      </w:r>
      <w:proofErr w:type="spellEnd"/>
      <w:r>
        <w:rPr>
          <w:rFonts w:ascii="Arial" w:hAnsi="Arial" w:cs="Arial"/>
          <w:sz w:val="20"/>
          <w:szCs w:val="20"/>
          <w:lang w:val="es-ES_tradnl"/>
        </w:rPr>
        <w:t xml:space="preserve"> de la unidad </w:t>
      </w:r>
      <w:proofErr w:type="spellStart"/>
      <w:r>
        <w:rPr>
          <w:rFonts w:ascii="Arial" w:hAnsi="Arial" w:cs="Arial"/>
          <w:sz w:val="20"/>
          <w:szCs w:val="20"/>
          <w:lang w:val="es-ES_tradnl"/>
        </w:rPr>
        <w:t>economica</w:t>
      </w:r>
      <w:proofErr w:type="spellEnd"/>
      <w:r>
        <w:rPr>
          <w:rFonts w:ascii="Arial" w:hAnsi="Arial" w:cs="Arial"/>
          <w:sz w:val="20"/>
          <w:szCs w:val="20"/>
          <w:lang w:val="es-ES_tradnl"/>
        </w:rPr>
        <w:t xml:space="preserve"> campesina - Ed. Nueva </w:t>
      </w:r>
      <w:proofErr w:type="spellStart"/>
      <w:r>
        <w:rPr>
          <w:rFonts w:ascii="Arial" w:hAnsi="Arial" w:cs="Arial"/>
          <w:sz w:val="20"/>
          <w:szCs w:val="20"/>
          <w:lang w:val="es-ES_tradnl"/>
        </w:rPr>
        <w:t>Vision</w:t>
      </w:r>
      <w:proofErr w:type="spellEnd"/>
      <w:r>
        <w:rPr>
          <w:rFonts w:ascii="Arial" w:hAnsi="Arial" w:cs="Arial"/>
          <w:sz w:val="20"/>
          <w:szCs w:val="20"/>
          <w:lang w:val="es-ES_tradnl"/>
        </w:rPr>
        <w:t xml:space="preserve">, Buenos Aires, 1974. </w:t>
      </w:r>
    </w:p>
    <w:p w14:paraId="5E80FF9B" w14:textId="77777777" w:rsidR="0043035C" w:rsidRDefault="00CF50F5">
      <w:pPr>
        <w:widowControl w:val="0"/>
        <w:spacing w:line="208" w:lineRule="auto"/>
        <w:rPr>
          <w:rFonts w:ascii="Arial" w:hAnsi="Arial" w:cs="Arial"/>
          <w:sz w:val="20"/>
          <w:szCs w:val="20"/>
          <w:lang w:val="es-ES_tradnl"/>
        </w:rPr>
      </w:pPr>
      <w:r>
        <w:rPr>
          <w:rFonts w:ascii="Verdana" w:hAnsi="Verdana" w:cs="Verdana"/>
          <w:sz w:val="20"/>
          <w:szCs w:val="20"/>
          <w:lang w:val="es-ES_tradnl"/>
        </w:rPr>
        <w:t xml:space="preserve">4. </w:t>
      </w:r>
      <w:r>
        <w:rPr>
          <w:rFonts w:ascii="Arial" w:hAnsi="Arial" w:cs="Arial"/>
          <w:sz w:val="20"/>
          <w:szCs w:val="20"/>
          <w:lang w:val="es-ES_tradnl"/>
        </w:rPr>
        <w:t xml:space="preserve">SHANIN, T. La </w:t>
      </w:r>
      <w:proofErr w:type="spellStart"/>
      <w:r>
        <w:rPr>
          <w:rFonts w:ascii="Arial" w:hAnsi="Arial" w:cs="Arial"/>
          <w:sz w:val="20"/>
          <w:szCs w:val="20"/>
          <w:lang w:val="es-ES_tradnl"/>
        </w:rPr>
        <w:t>classe</w:t>
      </w:r>
      <w:proofErr w:type="spellEnd"/>
      <w:r>
        <w:rPr>
          <w:rFonts w:ascii="Arial" w:hAnsi="Arial" w:cs="Arial"/>
          <w:sz w:val="20"/>
          <w:szCs w:val="20"/>
          <w:lang w:val="es-ES_tradnl"/>
        </w:rPr>
        <w:t xml:space="preserve"> incomoda - Alianza Editorial - Madrid – 1993. </w:t>
      </w:r>
    </w:p>
    <w:p w14:paraId="15DACF21" w14:textId="77777777" w:rsidR="0043035C" w:rsidRDefault="00CF50F5">
      <w:pPr>
        <w:widowControl w:val="0"/>
        <w:spacing w:line="271" w:lineRule="auto"/>
        <w:rPr>
          <w:rFonts w:ascii="Arial" w:hAnsi="Arial" w:cs="Arial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5. </w:t>
      </w:r>
      <w:r>
        <w:rPr>
          <w:rFonts w:ascii="Arial" w:hAnsi="Arial" w:cs="Arial"/>
          <w:sz w:val="20"/>
          <w:szCs w:val="20"/>
        </w:rPr>
        <w:t xml:space="preserve">PRADO JR, C A Questão Agrária no Brasil - Ed. Brasiliense - São Paulo – 1979. </w:t>
      </w:r>
    </w:p>
    <w:p w14:paraId="0648D519" w14:textId="77777777" w:rsidR="0043035C" w:rsidRDefault="00CF50F5">
      <w:pPr>
        <w:widowControl w:val="0"/>
        <w:rPr>
          <w:rFonts w:ascii="Arial" w:hAnsi="Arial" w:cs="Arial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6. </w:t>
      </w:r>
      <w:r>
        <w:rPr>
          <w:rFonts w:ascii="Arial" w:hAnsi="Arial" w:cs="Arial"/>
          <w:sz w:val="20"/>
          <w:szCs w:val="20"/>
        </w:rPr>
        <w:t xml:space="preserve">ABRAMOVAY, R. Paradigmas do capitalismo agrário em questão - </w:t>
      </w:r>
      <w:proofErr w:type="spellStart"/>
      <w:r>
        <w:rPr>
          <w:rFonts w:ascii="Arial" w:hAnsi="Arial" w:cs="Arial"/>
          <w:sz w:val="20"/>
          <w:szCs w:val="20"/>
        </w:rPr>
        <w:t>Hucitec</w:t>
      </w:r>
      <w:proofErr w:type="spellEnd"/>
      <w:r>
        <w:rPr>
          <w:rFonts w:ascii="Arial" w:hAnsi="Arial" w:cs="Arial"/>
          <w:sz w:val="20"/>
          <w:szCs w:val="20"/>
        </w:rPr>
        <w:t>, São Paulo, 1992.</w:t>
      </w:r>
    </w:p>
    <w:p w14:paraId="3323C4B9" w14:textId="77777777" w:rsidR="0043035C" w:rsidRDefault="00CF50F5">
      <w:pPr>
        <w:widowControl w:val="0"/>
        <w:spacing w:line="264" w:lineRule="auto"/>
        <w:rPr>
          <w:rFonts w:ascii="Arial" w:hAnsi="Arial" w:cs="Arial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7. </w:t>
      </w:r>
      <w:r>
        <w:rPr>
          <w:rFonts w:ascii="Arial" w:hAnsi="Arial" w:cs="Arial"/>
          <w:sz w:val="20"/>
          <w:szCs w:val="20"/>
        </w:rPr>
        <w:t xml:space="preserve">GRAZIANO DA SILVA, J. - A Nova Dinâmica da Agricultura Brasileira, UNICAMP, Campinas, 1.996. </w:t>
      </w:r>
    </w:p>
    <w:p w14:paraId="7E3EC039" w14:textId="77777777" w:rsidR="0043035C" w:rsidRDefault="00CF50F5">
      <w:pPr>
        <w:widowControl w:val="0"/>
        <w:spacing w:line="204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8. MARTINS, J. S. O Poder do Atraso - </w:t>
      </w:r>
      <w:proofErr w:type="spellStart"/>
      <w:r>
        <w:rPr>
          <w:rFonts w:ascii="Arial" w:hAnsi="Arial" w:cs="Arial"/>
          <w:sz w:val="20"/>
          <w:szCs w:val="20"/>
        </w:rPr>
        <w:t>Hucitec</w:t>
      </w:r>
      <w:proofErr w:type="spellEnd"/>
      <w:r>
        <w:rPr>
          <w:rFonts w:ascii="Arial" w:hAnsi="Arial" w:cs="Arial"/>
          <w:sz w:val="20"/>
          <w:szCs w:val="20"/>
        </w:rPr>
        <w:t xml:space="preserve"> - São Paulo, 1996. </w:t>
      </w:r>
    </w:p>
    <w:p w14:paraId="486154CD" w14:textId="77777777" w:rsidR="0043035C" w:rsidRDefault="00CF50F5">
      <w:pPr>
        <w:widowControl w:val="0"/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09 - STÉDILE, J. P. (Org) A Questão Agrária Hoje, Editora da URGS/ANCA, 1994.</w:t>
      </w:r>
    </w:p>
    <w:p w14:paraId="58FF0D52" w14:textId="77777777" w:rsidR="0043035C" w:rsidRDefault="00CF50F5">
      <w:pPr>
        <w:widowControl w:val="0"/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10 - IEA/USP, Desenvolvimento Rural (dossiê) - EDUSP, São Paulo, 2001.</w:t>
      </w:r>
    </w:p>
    <w:p w14:paraId="4BAEDC41" w14:textId="77777777" w:rsidR="0043035C" w:rsidRDefault="00CF50F5">
      <w:pPr>
        <w:widowControl w:val="0"/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11 - FERNANDES, B. M. et </w:t>
      </w:r>
      <w:proofErr w:type="spellStart"/>
      <w:r>
        <w:rPr>
          <w:rFonts w:ascii="Arial" w:hAnsi="Arial" w:cs="Arial"/>
          <w:sz w:val="20"/>
          <w:szCs w:val="20"/>
        </w:rPr>
        <w:t>alli</w:t>
      </w:r>
      <w:proofErr w:type="spellEnd"/>
      <w:r>
        <w:rPr>
          <w:rFonts w:ascii="Arial" w:hAnsi="Arial" w:cs="Arial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sz w:val="20"/>
          <w:szCs w:val="20"/>
        </w:rPr>
        <w:t>org</w:t>
      </w:r>
      <w:proofErr w:type="spellEnd"/>
      <w:r>
        <w:rPr>
          <w:rFonts w:ascii="Arial" w:hAnsi="Arial" w:cs="Arial"/>
          <w:sz w:val="20"/>
          <w:szCs w:val="20"/>
        </w:rPr>
        <w:t>) Geografia Agrária – teoria e poder, Expressão Popular, São Paulo, 2007</w:t>
      </w:r>
    </w:p>
    <w:p w14:paraId="0E447ECF" w14:textId="77777777" w:rsidR="0043035C" w:rsidRDefault="00CF50F5">
      <w:pPr>
        <w:widowControl w:val="0"/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12 - PAULINO, E.T. et </w:t>
      </w:r>
      <w:proofErr w:type="spellStart"/>
      <w:r>
        <w:rPr>
          <w:rFonts w:ascii="Arial" w:hAnsi="Arial" w:cs="Arial"/>
          <w:sz w:val="20"/>
          <w:szCs w:val="20"/>
        </w:rPr>
        <w:t>alli</w:t>
      </w:r>
      <w:proofErr w:type="spellEnd"/>
      <w:r>
        <w:rPr>
          <w:rFonts w:ascii="Arial" w:hAnsi="Arial" w:cs="Arial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sz w:val="20"/>
          <w:szCs w:val="20"/>
        </w:rPr>
        <w:t>org</w:t>
      </w:r>
      <w:proofErr w:type="spellEnd"/>
      <w:r>
        <w:rPr>
          <w:rFonts w:ascii="Arial" w:hAnsi="Arial" w:cs="Arial"/>
          <w:sz w:val="20"/>
          <w:szCs w:val="20"/>
        </w:rPr>
        <w:t>) Campesinato e Territórios em disputa, Expressão Popular, São Paulo, 2008.</w:t>
      </w:r>
    </w:p>
    <w:p w14:paraId="74C192D4" w14:textId="77777777" w:rsidR="0043035C" w:rsidRDefault="00CF50F5">
      <w:pPr>
        <w:widowContro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13. WOLF, E. R. Guerras Camponesas do Século XX, Global, São Paulo, 1984.</w:t>
      </w:r>
    </w:p>
    <w:p w14:paraId="412AC1BB" w14:textId="77777777" w:rsidR="0043035C" w:rsidRDefault="00CF50F5">
      <w:pPr>
        <w:widowControl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14. MARTINS, J. S. O Cativeiro da Terra, Ed. Ciências Humanas, São Paulo, 1979.</w:t>
      </w:r>
    </w:p>
    <w:p w14:paraId="2057005F" w14:textId="77777777" w:rsidR="0043035C" w:rsidRDefault="00CF50F5">
      <w:pPr>
        <w:widowControl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15. MARTINS, J. S. O Reforma Agrária o Impossível Diálogo, EDUSP, São Paulo, 2000.</w:t>
      </w:r>
    </w:p>
    <w:p w14:paraId="44B60365" w14:textId="77777777" w:rsidR="0043035C" w:rsidRDefault="00CF50F5">
      <w:pPr>
        <w:widowControl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pacing w:val="1"/>
          <w:sz w:val="20"/>
          <w:szCs w:val="20"/>
        </w:rPr>
        <w:t xml:space="preserve">16. CÂNDIDO, A. Parceiros do Rio Bonito, Livraria Duas Cidades, São Paulo, 1975. </w:t>
      </w:r>
    </w:p>
    <w:p w14:paraId="15AD0D17" w14:textId="77777777" w:rsidR="0043035C" w:rsidRDefault="0043035C">
      <w:pPr>
        <w:widowControl w:val="0"/>
        <w:rPr>
          <w:rFonts w:ascii="Arial" w:hAnsi="Arial" w:cs="Arial"/>
        </w:rPr>
      </w:pPr>
    </w:p>
    <w:p w14:paraId="2ADBE534" w14:textId="77777777" w:rsidR="0043035C" w:rsidRDefault="00CF50F5">
      <w:pPr>
        <w:widowContro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1. Enviar texto escrito para Ariovaldo Umbelino de Oliveira, Av. Lineu Prestes, 338, São Paulo/SP - CEP- 05508-080 - Caixa Postal 72042. </w:t>
      </w:r>
    </w:p>
    <w:p w14:paraId="50F4B80F" w14:textId="77777777" w:rsidR="0043035C" w:rsidRDefault="00CF50F5">
      <w:pPr>
        <w:widowContro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2. Enviar arquivo digital para: arioliv@usp.br</w:t>
      </w:r>
    </w:p>
    <w:p w14:paraId="5745EBD1" w14:textId="77777777" w:rsidR="0043035C" w:rsidRDefault="0043035C">
      <w:pPr>
        <w:widowControl w:val="0"/>
      </w:pPr>
    </w:p>
    <w:sectPr w:rsidR="0043035C">
      <w:pgSz w:w="11906" w:h="16838"/>
      <w:pgMar w:top="600" w:right="300" w:bottom="600" w:left="60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D937E7"/>
    <w:multiLevelType w:val="multilevel"/>
    <w:tmpl w:val="95044FF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E8B7CC5"/>
    <w:multiLevelType w:val="multilevel"/>
    <w:tmpl w:val="DB26E96A"/>
    <w:lvl w:ilvl="0">
      <w:start w:val="1"/>
      <w:numFmt w:val="decimal"/>
      <w:lvlText w:val="%1."/>
      <w:lvlJc w:val="left"/>
      <w:pPr>
        <w:tabs>
          <w:tab w:val="num" w:pos="358"/>
        </w:tabs>
        <w:ind w:left="0" w:firstLine="0"/>
      </w:pPr>
      <w:rPr>
        <w:rFonts w:ascii="Arial" w:hAnsi="Arial" w:cs="Arial"/>
        <w:sz w:val="18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35C"/>
    <w:rsid w:val="0043035C"/>
    <w:rsid w:val="0057250C"/>
    <w:rsid w:val="00CF5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46FF6"/>
  <w15:docId w15:val="{F3604288-36CB-405C-AA56-884052965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47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qFormat/>
    <w:rsid w:val="000A647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basedOn w:val="Fontepargpadro"/>
    <w:link w:val="Rodap"/>
    <w:qFormat/>
    <w:rsid w:val="000A647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CitaoHTML">
    <w:name w:val="HTML Cite"/>
    <w:uiPriority w:val="99"/>
    <w:unhideWhenUsed/>
    <w:qFormat/>
    <w:rsid w:val="000A6479"/>
    <w:rPr>
      <w:i/>
      <w:iCs/>
    </w:rPr>
  </w:style>
  <w:style w:type="character" w:customStyle="1" w:styleId="LinkdaInternet">
    <w:name w:val="Link da Internet"/>
    <w:basedOn w:val="Fontepargpadro"/>
    <w:uiPriority w:val="99"/>
    <w:unhideWhenUsed/>
    <w:rsid w:val="000A6479"/>
    <w:rPr>
      <w:color w:val="0563C1" w:themeColor="hyperlink"/>
      <w:u w:val="single"/>
    </w:rPr>
  </w:style>
  <w:style w:type="character" w:customStyle="1" w:styleId="ListLabel1">
    <w:name w:val="ListLabel 1"/>
    <w:qFormat/>
    <w:rPr>
      <w:rFonts w:ascii="Arial" w:hAnsi="Arial" w:cs="Arial"/>
      <w:sz w:val="18"/>
      <w:szCs w:val="20"/>
    </w:rPr>
  </w:style>
  <w:style w:type="character" w:customStyle="1" w:styleId="ListLabel2">
    <w:name w:val="ListLabel 2"/>
    <w:qFormat/>
    <w:rPr>
      <w:rFonts w:cs="Arial"/>
      <w:sz w:val="20"/>
      <w:szCs w:val="20"/>
    </w:rPr>
  </w:style>
  <w:style w:type="character" w:customStyle="1" w:styleId="ListLabel3">
    <w:name w:val="ListLabel 3"/>
    <w:qFormat/>
    <w:rPr>
      <w:rFonts w:cs="Arial"/>
      <w:sz w:val="20"/>
      <w:szCs w:val="20"/>
    </w:rPr>
  </w:style>
  <w:style w:type="character" w:customStyle="1" w:styleId="ListLabel4">
    <w:name w:val="ListLabel 4"/>
    <w:qFormat/>
    <w:rPr>
      <w:rFonts w:cs="Arial"/>
      <w:sz w:val="20"/>
      <w:szCs w:val="20"/>
    </w:rPr>
  </w:style>
  <w:style w:type="character" w:customStyle="1" w:styleId="ListLabel5">
    <w:name w:val="ListLabel 5"/>
    <w:qFormat/>
    <w:rPr>
      <w:sz w:val="20"/>
      <w:szCs w:val="20"/>
      <w:lang w:val="pt-PT"/>
    </w:rPr>
  </w:style>
  <w:style w:type="character" w:customStyle="1" w:styleId="ListLabel6">
    <w:name w:val="ListLabel 6"/>
    <w:qFormat/>
    <w:rPr>
      <w:rFonts w:ascii="Arial" w:hAnsi="Arial" w:cs="Arial"/>
      <w:sz w:val="18"/>
      <w:szCs w:val="18"/>
    </w:rPr>
  </w:style>
  <w:style w:type="character" w:customStyle="1" w:styleId="ListLabel7">
    <w:name w:val="ListLabel 7"/>
    <w:qFormat/>
    <w:rPr>
      <w:rFonts w:ascii="Arial" w:hAnsi="Arial" w:cs="Arial"/>
      <w:sz w:val="18"/>
      <w:szCs w:val="20"/>
    </w:rPr>
  </w:style>
  <w:style w:type="character" w:customStyle="1" w:styleId="ListLabel8">
    <w:name w:val="ListLabel 8"/>
    <w:qFormat/>
    <w:rPr>
      <w:sz w:val="20"/>
      <w:szCs w:val="20"/>
      <w:lang w:val="pt-PT"/>
    </w:rPr>
  </w:style>
  <w:style w:type="character" w:customStyle="1" w:styleId="ListLabel9">
    <w:name w:val="ListLabel 9"/>
    <w:qFormat/>
    <w:rPr>
      <w:rFonts w:ascii="Arial" w:hAnsi="Arial" w:cs="Arial"/>
      <w:sz w:val="18"/>
      <w:szCs w:val="18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Cabealho">
    <w:name w:val="header"/>
    <w:basedOn w:val="Normal"/>
    <w:link w:val="CabealhoChar"/>
    <w:rsid w:val="000A6479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rsid w:val="000A6479"/>
    <w:pPr>
      <w:tabs>
        <w:tab w:val="center" w:pos="4252"/>
        <w:tab w:val="right" w:pos="8504"/>
      </w:tabs>
    </w:pPr>
  </w:style>
  <w:style w:type="paragraph" w:styleId="PargrafodaLista">
    <w:name w:val="List Paragraph"/>
    <w:basedOn w:val="Normal"/>
    <w:uiPriority w:val="34"/>
    <w:qFormat/>
    <w:rsid w:val="000068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eografia.fflch.usp.br/inferior/laboratorios/agraria/publica&#231;&#245;es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eografia.fflch.usp.br/inferior/laboratorios/agraria/publica&#231;&#245;es.htm" TargetMode="External"/><Relationship Id="rId5" Type="http://schemas.openxmlformats.org/officeDocument/2006/relationships/hyperlink" Target="http://www.ub.edu/geocrit/coloquio2012/actas/14-A-Oliveira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1398</Words>
  <Characters>7552</Characters>
  <Application>Microsoft Office Word</Application>
  <DocSecurity>0</DocSecurity>
  <Lines>62</Lines>
  <Paragraphs>17</Paragraphs>
  <ScaleCrop>false</ScaleCrop>
  <Company/>
  <LinksUpToDate>false</LinksUpToDate>
  <CharactersWithSpaces>8933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dc:description/>
  <cp:lastModifiedBy>Maria de Jesus Morais</cp:lastModifiedBy>
  <cp:revision>2</cp:revision>
  <cp:lastPrinted>2019-11-18T15:20:00Z</cp:lastPrinted>
  <dcterms:created xsi:type="dcterms:W3CDTF">2021-02-10T11:14:00Z</dcterms:created>
  <dcterms:modified xsi:type="dcterms:W3CDTF">2021-02-10T11:14:00Z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